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24" w:rsidRDefault="00032C24" w:rsidP="00032C24">
      <w:pPr>
        <w:tabs>
          <w:tab w:val="right" w:pos="8460"/>
        </w:tabs>
        <w:bidi/>
        <w:rPr>
          <w:lang w:bidi="ar-LB"/>
        </w:rPr>
      </w:pPr>
    </w:p>
    <w:p w:rsidR="00032C24" w:rsidRPr="00642030" w:rsidRDefault="00032C24" w:rsidP="00032C24">
      <w:pPr>
        <w:bidi/>
        <w:jc w:val="center"/>
        <w:rPr>
          <w:b/>
          <w:bCs/>
          <w:sz w:val="28"/>
          <w:szCs w:val="28"/>
          <w:rtl/>
          <w:lang w:bidi="ar-LB"/>
        </w:rPr>
      </w:pPr>
      <w:r w:rsidRPr="00642030">
        <w:rPr>
          <w:rFonts w:hint="cs"/>
          <w:b/>
          <w:bCs/>
          <w:sz w:val="28"/>
          <w:szCs w:val="28"/>
          <w:rtl/>
          <w:lang w:bidi="ar-LB"/>
        </w:rPr>
        <w:t>ع</w:t>
      </w:r>
      <w:r>
        <w:rPr>
          <w:rFonts w:hint="cs"/>
          <w:b/>
          <w:bCs/>
          <w:sz w:val="28"/>
          <w:szCs w:val="28"/>
          <w:rtl/>
          <w:lang w:bidi="ar-LB"/>
        </w:rPr>
        <w:t>ـ</w:t>
      </w:r>
      <w:r w:rsidRPr="00642030">
        <w:rPr>
          <w:rFonts w:hint="cs"/>
          <w:b/>
          <w:bCs/>
          <w:sz w:val="28"/>
          <w:szCs w:val="28"/>
          <w:rtl/>
          <w:lang w:bidi="ar-LB"/>
        </w:rPr>
        <w:t>ق</w:t>
      </w:r>
      <w:r>
        <w:rPr>
          <w:rFonts w:hint="cs"/>
          <w:b/>
          <w:bCs/>
          <w:sz w:val="28"/>
          <w:szCs w:val="28"/>
          <w:rtl/>
          <w:lang w:bidi="ar-LB"/>
        </w:rPr>
        <w:t>ـ</w:t>
      </w:r>
      <w:r w:rsidRPr="00642030">
        <w:rPr>
          <w:rFonts w:hint="cs"/>
          <w:b/>
          <w:bCs/>
          <w:sz w:val="28"/>
          <w:szCs w:val="28"/>
          <w:rtl/>
          <w:lang w:bidi="ar-LB"/>
        </w:rPr>
        <w:t>د ض</w:t>
      </w:r>
      <w:r>
        <w:rPr>
          <w:rFonts w:hint="cs"/>
          <w:b/>
          <w:bCs/>
          <w:sz w:val="28"/>
          <w:szCs w:val="28"/>
          <w:rtl/>
          <w:lang w:bidi="ar-LB"/>
        </w:rPr>
        <w:t>ـ</w:t>
      </w:r>
      <w:r w:rsidRPr="00642030">
        <w:rPr>
          <w:rFonts w:hint="cs"/>
          <w:b/>
          <w:bCs/>
          <w:sz w:val="28"/>
          <w:szCs w:val="28"/>
          <w:rtl/>
          <w:lang w:bidi="ar-LB"/>
        </w:rPr>
        <w:t>م</w:t>
      </w:r>
      <w:r>
        <w:rPr>
          <w:rFonts w:hint="cs"/>
          <w:b/>
          <w:bCs/>
          <w:sz w:val="28"/>
          <w:szCs w:val="28"/>
          <w:rtl/>
          <w:lang w:bidi="ar-LB"/>
        </w:rPr>
        <w:t>ـ</w:t>
      </w:r>
      <w:r w:rsidRPr="00642030">
        <w:rPr>
          <w:rFonts w:hint="cs"/>
          <w:b/>
          <w:bCs/>
          <w:sz w:val="28"/>
          <w:szCs w:val="28"/>
          <w:rtl/>
          <w:lang w:bidi="ar-LB"/>
        </w:rPr>
        <w:t>ان اس</w:t>
      </w:r>
      <w:r>
        <w:rPr>
          <w:rFonts w:hint="cs"/>
          <w:b/>
          <w:bCs/>
          <w:sz w:val="28"/>
          <w:szCs w:val="28"/>
          <w:rtl/>
          <w:lang w:bidi="ar-LB"/>
        </w:rPr>
        <w:t>ـ</w:t>
      </w:r>
      <w:r w:rsidRPr="00642030">
        <w:rPr>
          <w:rFonts w:hint="cs"/>
          <w:b/>
          <w:bCs/>
          <w:sz w:val="28"/>
          <w:szCs w:val="28"/>
          <w:rtl/>
          <w:lang w:bidi="ar-LB"/>
        </w:rPr>
        <w:t>ت</w:t>
      </w:r>
      <w:r>
        <w:rPr>
          <w:rFonts w:hint="cs"/>
          <w:b/>
          <w:bCs/>
          <w:sz w:val="28"/>
          <w:szCs w:val="28"/>
          <w:rtl/>
          <w:lang w:bidi="ar-LB"/>
        </w:rPr>
        <w:t>ـ</w:t>
      </w:r>
      <w:r w:rsidRPr="00642030">
        <w:rPr>
          <w:rFonts w:hint="cs"/>
          <w:b/>
          <w:bCs/>
          <w:sz w:val="28"/>
          <w:szCs w:val="28"/>
          <w:rtl/>
          <w:lang w:bidi="ar-LB"/>
        </w:rPr>
        <w:t>ش</w:t>
      </w:r>
      <w:r>
        <w:rPr>
          <w:rFonts w:hint="cs"/>
          <w:b/>
          <w:bCs/>
          <w:sz w:val="28"/>
          <w:szCs w:val="28"/>
          <w:rtl/>
          <w:lang w:bidi="ar-LB"/>
        </w:rPr>
        <w:t>ـ</w:t>
      </w:r>
      <w:r w:rsidRPr="00642030">
        <w:rPr>
          <w:rFonts w:hint="cs"/>
          <w:b/>
          <w:bCs/>
          <w:sz w:val="28"/>
          <w:szCs w:val="28"/>
          <w:rtl/>
          <w:lang w:bidi="ar-LB"/>
        </w:rPr>
        <w:t>ف</w:t>
      </w:r>
      <w:r>
        <w:rPr>
          <w:rFonts w:hint="cs"/>
          <w:b/>
          <w:bCs/>
          <w:sz w:val="28"/>
          <w:szCs w:val="28"/>
          <w:rtl/>
          <w:lang w:bidi="ar-LB"/>
        </w:rPr>
        <w:t>ـ</w:t>
      </w:r>
      <w:r w:rsidRPr="00642030">
        <w:rPr>
          <w:rFonts w:hint="cs"/>
          <w:b/>
          <w:bCs/>
          <w:sz w:val="28"/>
          <w:szCs w:val="28"/>
          <w:rtl/>
          <w:lang w:bidi="ar-LB"/>
        </w:rPr>
        <w:t>اء</w:t>
      </w:r>
    </w:p>
    <w:p w:rsidR="00032C24" w:rsidRPr="00CB3697" w:rsidRDefault="00032C24" w:rsidP="00032C24">
      <w:pPr>
        <w:bidi/>
        <w:jc w:val="center"/>
        <w:rPr>
          <w:b/>
          <w:bCs/>
          <w:sz w:val="28"/>
          <w:szCs w:val="28"/>
          <w:rtl/>
          <w:lang w:bidi="ar-LB"/>
        </w:rPr>
      </w:pPr>
      <w:r w:rsidRPr="00CB3697">
        <w:rPr>
          <w:rFonts w:hint="cs"/>
          <w:b/>
          <w:bCs/>
          <w:sz w:val="28"/>
          <w:szCs w:val="28"/>
          <w:rtl/>
          <w:lang w:bidi="ar-LB"/>
        </w:rPr>
        <w:t>الـشـروط الـعـامـة</w:t>
      </w:r>
    </w:p>
    <w:p w:rsidR="00032C24" w:rsidRPr="002B383E" w:rsidRDefault="00032C24" w:rsidP="00032C24">
      <w:pPr>
        <w:bidi/>
        <w:jc w:val="both"/>
        <w:rPr>
          <w:b/>
          <w:bCs/>
          <w:sz w:val="20"/>
          <w:szCs w:val="20"/>
          <w:rtl/>
          <w:lang w:bidi="ar-LB"/>
        </w:rPr>
      </w:pPr>
    </w:p>
    <w:p w:rsidR="00032C24" w:rsidRDefault="00032C24" w:rsidP="00032C24">
      <w:pPr>
        <w:bidi/>
        <w:jc w:val="both"/>
        <w:rPr>
          <w:rtl/>
          <w:lang w:bidi="ar-LB"/>
        </w:rPr>
      </w:pPr>
      <w:r>
        <w:rPr>
          <w:rFonts w:hint="cs"/>
          <w:rtl/>
          <w:lang w:bidi="ar-LB"/>
        </w:rPr>
        <w:t>تتعهد ذي كابيتال انشورنس أند ريانشورنس كومباني ش.م.ل. (المسماة فيما بعد الشركة)، بموجب هذا العقد بتنفيذ التزاماتها التعاقدية وذلك وفق الشروط العامة والخاصة لهذا العقد شرط قيام المضمون و/أو المتعاقد بتسديد الاقساط المتوجبة والتقيد بشروط وأحكام هذا العقد.</w:t>
      </w:r>
    </w:p>
    <w:p w:rsidR="00032C24" w:rsidRDefault="00032C24" w:rsidP="00032C24">
      <w:pPr>
        <w:bidi/>
        <w:jc w:val="both"/>
        <w:rPr>
          <w:rtl/>
          <w:lang w:bidi="ar-LB"/>
        </w:rPr>
      </w:pPr>
      <w:r>
        <w:rPr>
          <w:rFonts w:hint="cs"/>
          <w:rtl/>
          <w:lang w:bidi="ar-LB"/>
        </w:rPr>
        <w:t>يخضع هذا العقد لقانون الموجبات والعقود اللبناني، خاصة فيما يتعلق بعقود الضمان.</w:t>
      </w:r>
    </w:p>
    <w:p w:rsidR="00032C24" w:rsidRPr="002B383E" w:rsidRDefault="00032C24" w:rsidP="00032C24">
      <w:pPr>
        <w:bidi/>
        <w:jc w:val="both"/>
        <w:rPr>
          <w:sz w:val="16"/>
          <w:szCs w:val="16"/>
          <w:rtl/>
          <w:lang w:bidi="ar-LB"/>
        </w:rPr>
      </w:pPr>
    </w:p>
    <w:p w:rsidR="00032C24" w:rsidRPr="00CB3697" w:rsidRDefault="00032C24" w:rsidP="00032C24">
      <w:pPr>
        <w:bidi/>
        <w:jc w:val="center"/>
        <w:rPr>
          <w:b/>
          <w:bCs/>
          <w:rtl/>
          <w:lang w:bidi="ar-LB"/>
        </w:rPr>
      </w:pPr>
      <w:r w:rsidRPr="00CB3697">
        <w:rPr>
          <w:rFonts w:hint="cs"/>
          <w:b/>
          <w:bCs/>
          <w:rtl/>
          <w:lang w:bidi="ar-LB"/>
        </w:rPr>
        <w:t>ت</w:t>
      </w:r>
      <w:r>
        <w:rPr>
          <w:rFonts w:hint="cs"/>
          <w:b/>
          <w:bCs/>
          <w:rtl/>
          <w:lang w:bidi="ar-LB"/>
        </w:rPr>
        <w:t>ــ</w:t>
      </w:r>
      <w:r w:rsidRPr="00CB3697">
        <w:rPr>
          <w:rFonts w:hint="cs"/>
          <w:b/>
          <w:bCs/>
          <w:rtl/>
          <w:lang w:bidi="ar-LB"/>
        </w:rPr>
        <w:t>ع</w:t>
      </w:r>
      <w:r>
        <w:rPr>
          <w:rFonts w:hint="cs"/>
          <w:b/>
          <w:bCs/>
          <w:rtl/>
          <w:lang w:bidi="ar-LB"/>
        </w:rPr>
        <w:t>ــ</w:t>
      </w:r>
      <w:r w:rsidRPr="00CB3697">
        <w:rPr>
          <w:rFonts w:hint="cs"/>
          <w:b/>
          <w:bCs/>
          <w:rtl/>
          <w:lang w:bidi="ar-LB"/>
        </w:rPr>
        <w:t>ري</w:t>
      </w:r>
      <w:r>
        <w:rPr>
          <w:rFonts w:hint="cs"/>
          <w:b/>
          <w:bCs/>
          <w:rtl/>
          <w:lang w:bidi="ar-LB"/>
        </w:rPr>
        <w:t>ــ</w:t>
      </w:r>
      <w:r w:rsidRPr="00CB3697">
        <w:rPr>
          <w:rFonts w:hint="cs"/>
          <w:b/>
          <w:bCs/>
          <w:rtl/>
          <w:lang w:bidi="ar-LB"/>
        </w:rPr>
        <w:t>ف</w:t>
      </w:r>
      <w:r>
        <w:rPr>
          <w:rFonts w:hint="cs"/>
          <w:b/>
          <w:bCs/>
          <w:rtl/>
          <w:lang w:bidi="ar-LB"/>
        </w:rPr>
        <w:t>ــ</w:t>
      </w:r>
      <w:r w:rsidRPr="00CB3697">
        <w:rPr>
          <w:rFonts w:hint="cs"/>
          <w:b/>
          <w:bCs/>
          <w:rtl/>
          <w:lang w:bidi="ar-LB"/>
        </w:rPr>
        <w:t>ات</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Pr>
          <w:rFonts w:hint="cs"/>
          <w:rtl/>
          <w:lang w:bidi="ar-LB"/>
        </w:rPr>
        <w:t>تكون للكلمات والمصطلحات والعبارات المستعملة في هذا العقد، المعاني المبينة في ما يلي:</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1E245F">
        <w:rPr>
          <w:rFonts w:hint="cs"/>
          <w:b/>
          <w:bCs/>
          <w:rtl/>
          <w:lang w:bidi="ar-LB"/>
        </w:rPr>
        <w:t>الشركة</w:t>
      </w:r>
      <w:r>
        <w:rPr>
          <w:rFonts w:hint="cs"/>
          <w:rtl/>
          <w:lang w:bidi="ar-LB"/>
        </w:rPr>
        <w:tab/>
      </w:r>
      <w:r>
        <w:rPr>
          <w:rFonts w:hint="cs"/>
          <w:rtl/>
          <w:lang w:bidi="ar-LB"/>
        </w:rPr>
        <w:tab/>
        <w:t xml:space="preserve">: شركة ذي كابيتال انشورنس أند ريانشورنس كومباني ش.م.ل. هي شركة الضمان المسجلة </w:t>
      </w:r>
    </w:p>
    <w:p w:rsidR="00032C24" w:rsidRDefault="00032C24" w:rsidP="00032C24">
      <w:pPr>
        <w:bidi/>
        <w:jc w:val="both"/>
        <w:rPr>
          <w:rtl/>
          <w:lang w:bidi="ar-LB"/>
        </w:rPr>
      </w:pPr>
      <w:r>
        <w:rPr>
          <w:rFonts w:hint="cs"/>
          <w:rtl/>
          <w:lang w:bidi="ar-LB"/>
        </w:rPr>
        <w:tab/>
      </w:r>
      <w:r>
        <w:rPr>
          <w:rFonts w:hint="cs"/>
          <w:rtl/>
          <w:lang w:bidi="ar-LB"/>
        </w:rPr>
        <w:tab/>
        <w:t>أصولا والمجاز لها العمل في لبنان.</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E7713C">
        <w:rPr>
          <w:rFonts w:hint="cs"/>
          <w:b/>
          <w:bCs/>
          <w:i/>
          <w:iCs/>
          <w:rtl/>
          <w:lang w:bidi="ar-LB"/>
        </w:rPr>
        <w:t xml:space="preserve"> المتعاقد</w:t>
      </w:r>
      <w:r>
        <w:rPr>
          <w:rFonts w:hint="cs"/>
          <w:b/>
          <w:bCs/>
          <w:i/>
          <w:iCs/>
          <w:rtl/>
          <w:lang w:bidi="ar-LB"/>
        </w:rPr>
        <w:tab/>
      </w:r>
      <w:r>
        <w:rPr>
          <w:rFonts w:hint="cs"/>
          <w:rtl/>
          <w:lang w:bidi="ar-LB"/>
        </w:rPr>
        <w:tab/>
        <w:t xml:space="preserve">: الشخص الذي يملأ طلب عقد الضمان للاستشفاء بصفته الشخصية ولحسابه  و/أو باسم  </w:t>
      </w:r>
      <w:r>
        <w:rPr>
          <w:rFonts w:hint="cs"/>
          <w:rtl/>
          <w:lang w:bidi="ar-LB"/>
        </w:rPr>
        <w:tab/>
      </w:r>
      <w:r>
        <w:rPr>
          <w:rFonts w:hint="cs"/>
          <w:rtl/>
          <w:lang w:bidi="ar-LB"/>
        </w:rPr>
        <w:tab/>
      </w:r>
      <w:r>
        <w:rPr>
          <w:rFonts w:hint="cs"/>
          <w:rtl/>
          <w:lang w:bidi="ar-LB"/>
        </w:rPr>
        <w:tab/>
        <w:t xml:space="preserve">ولحساب </w:t>
      </w:r>
      <w:r>
        <w:rPr>
          <w:rFonts w:hint="cs"/>
          <w:rtl/>
          <w:lang w:bidi="ar-LB"/>
        </w:rPr>
        <w:tab/>
        <w:t xml:space="preserve"> المضمون  و/أو الاشخاص الذين هم على عاتقه،  والذي تكون الشركة قد قبلت</w:t>
      </w:r>
    </w:p>
    <w:p w:rsidR="00032C24" w:rsidRDefault="00032C24" w:rsidP="00032C24">
      <w:pPr>
        <w:bidi/>
        <w:jc w:val="both"/>
        <w:rPr>
          <w:rtl/>
          <w:lang w:bidi="ar-LB"/>
        </w:rPr>
      </w:pPr>
      <w:r>
        <w:rPr>
          <w:rFonts w:hint="cs"/>
          <w:rtl/>
          <w:lang w:bidi="ar-LB"/>
        </w:rPr>
        <w:tab/>
      </w:r>
      <w:r>
        <w:rPr>
          <w:rFonts w:hint="cs"/>
          <w:rtl/>
          <w:lang w:bidi="ar-LB"/>
        </w:rPr>
        <w:tab/>
        <w:t>رسميا" طلبه.</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E7713C">
        <w:rPr>
          <w:rFonts w:hint="cs"/>
          <w:b/>
          <w:bCs/>
          <w:i/>
          <w:iCs/>
          <w:rtl/>
          <w:lang w:bidi="ar-LB"/>
        </w:rPr>
        <w:t xml:space="preserve"> الاشخاص التابعين</w:t>
      </w:r>
      <w:r>
        <w:rPr>
          <w:rFonts w:hint="cs"/>
          <w:rtl/>
          <w:lang w:bidi="ar-LB"/>
        </w:rPr>
        <w:t xml:space="preserve">: الاشخاص الذين هم على عاتق المتعاقد و/أو المضمون، حسب الحالة، المعددين في ما يلي: </w:t>
      </w:r>
    </w:p>
    <w:p w:rsidR="00032C24" w:rsidRDefault="00032C24" w:rsidP="00032C24">
      <w:pPr>
        <w:bidi/>
        <w:jc w:val="both"/>
        <w:rPr>
          <w:rtl/>
          <w:lang w:bidi="ar-LB"/>
        </w:rPr>
      </w:pPr>
      <w:r>
        <w:rPr>
          <w:rFonts w:hint="cs"/>
          <w:rtl/>
          <w:lang w:bidi="ar-LB"/>
        </w:rPr>
        <w:tab/>
      </w:r>
      <w:r>
        <w:rPr>
          <w:rFonts w:hint="cs"/>
          <w:rtl/>
          <w:lang w:bidi="ar-LB"/>
        </w:rPr>
        <w:tab/>
        <w:t xml:space="preserve">الزوج أو الزوجة، الأولاد غير المتزوجين الذين تتراوح اعمارهم بين 14 يوما" و18 </w:t>
      </w:r>
    </w:p>
    <w:p w:rsidR="00032C24" w:rsidRDefault="00032C24" w:rsidP="00032C24">
      <w:pPr>
        <w:bidi/>
        <w:jc w:val="both"/>
        <w:rPr>
          <w:rtl/>
          <w:lang w:bidi="ar-LB"/>
        </w:rPr>
      </w:pPr>
      <w:r>
        <w:rPr>
          <w:rFonts w:hint="cs"/>
          <w:rtl/>
          <w:lang w:bidi="ar-LB"/>
        </w:rPr>
        <w:tab/>
      </w:r>
      <w:r>
        <w:rPr>
          <w:rFonts w:hint="cs"/>
          <w:rtl/>
          <w:lang w:bidi="ar-LB"/>
        </w:rPr>
        <w:tab/>
        <w:t xml:space="preserve">سنة، ولغاية 25 سنة اذا كان ما زال طالبا" بدوام كامل في الجامعة، وكل شخص يعتبره القانون </w:t>
      </w:r>
    </w:p>
    <w:p w:rsidR="00032C24" w:rsidRDefault="00032C24" w:rsidP="00032C24">
      <w:pPr>
        <w:bidi/>
        <w:jc w:val="both"/>
        <w:rPr>
          <w:rtl/>
          <w:lang w:bidi="ar-LB"/>
        </w:rPr>
      </w:pPr>
      <w:r>
        <w:rPr>
          <w:rFonts w:hint="cs"/>
          <w:rtl/>
          <w:lang w:bidi="ar-LB"/>
        </w:rPr>
        <w:tab/>
      </w:r>
      <w:r>
        <w:rPr>
          <w:rFonts w:hint="cs"/>
          <w:rtl/>
          <w:lang w:bidi="ar-LB"/>
        </w:rPr>
        <w:tab/>
        <w:t>على عاتق المتعاقد و/أو المضمون.</w:t>
      </w:r>
    </w:p>
    <w:p w:rsidR="00032C24" w:rsidRPr="002B383E" w:rsidRDefault="00032C24" w:rsidP="00032C24">
      <w:pPr>
        <w:bidi/>
        <w:jc w:val="both"/>
        <w:rPr>
          <w:sz w:val="16"/>
          <w:szCs w:val="16"/>
          <w:rtl/>
          <w:lang w:bidi="ar-LB"/>
        </w:rPr>
      </w:pP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E7713C">
        <w:rPr>
          <w:rFonts w:hint="cs"/>
          <w:b/>
          <w:bCs/>
          <w:i/>
          <w:iCs/>
          <w:rtl/>
          <w:lang w:bidi="ar-LB"/>
        </w:rPr>
        <w:t xml:space="preserve"> المضمون</w:t>
      </w:r>
      <w:r>
        <w:rPr>
          <w:rFonts w:hint="cs"/>
          <w:rtl/>
          <w:lang w:bidi="ar-LB"/>
        </w:rPr>
        <w:tab/>
        <w:t xml:space="preserve">: المتعاقد و/أو الاشخاص التابعين له و/أو أي فرد آخر وارد اسمه في طلب الضمان أو مضاف </w:t>
      </w:r>
      <w:r>
        <w:rPr>
          <w:rFonts w:hint="cs"/>
          <w:rtl/>
          <w:lang w:bidi="ar-LB"/>
        </w:rPr>
        <w:tab/>
      </w:r>
      <w:r>
        <w:rPr>
          <w:rFonts w:hint="cs"/>
          <w:rtl/>
          <w:lang w:bidi="ar-LB"/>
        </w:rPr>
        <w:tab/>
      </w:r>
      <w:r>
        <w:rPr>
          <w:rFonts w:hint="cs"/>
          <w:rtl/>
          <w:lang w:bidi="ar-LB"/>
        </w:rPr>
        <w:tab/>
        <w:t xml:space="preserve">اليه في ما بعد، والذي تكون الشركة  قد قبلته صراحة وعددته في جدول عقد التأمين أو في قائمة </w:t>
      </w:r>
      <w:r>
        <w:rPr>
          <w:rFonts w:hint="cs"/>
          <w:rtl/>
          <w:lang w:bidi="ar-LB"/>
        </w:rPr>
        <w:tab/>
      </w:r>
      <w:r>
        <w:rPr>
          <w:rFonts w:hint="cs"/>
          <w:rtl/>
          <w:lang w:bidi="ar-LB"/>
        </w:rPr>
        <w:tab/>
      </w:r>
      <w:r>
        <w:rPr>
          <w:rFonts w:hint="cs"/>
          <w:rtl/>
          <w:lang w:bidi="ar-LB"/>
        </w:rPr>
        <w:tab/>
        <w:t>الاحصاء المقبولة.</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E7713C">
        <w:rPr>
          <w:rFonts w:hint="cs"/>
          <w:b/>
          <w:bCs/>
          <w:i/>
          <w:iCs/>
          <w:rtl/>
          <w:lang w:bidi="ar-LB"/>
        </w:rPr>
        <w:t xml:space="preserve"> مرض</w:t>
      </w:r>
      <w:r>
        <w:rPr>
          <w:rFonts w:hint="cs"/>
          <w:b/>
          <w:bCs/>
          <w:i/>
          <w:iCs/>
          <w:rtl/>
          <w:lang w:bidi="ar-LB"/>
        </w:rPr>
        <w:tab/>
      </w:r>
      <w:r>
        <w:rPr>
          <w:rFonts w:hint="cs"/>
          <w:rtl/>
          <w:lang w:bidi="ar-LB"/>
        </w:rPr>
        <w:tab/>
        <w:t>: يعني توعك صحة أي فرد يشمله الضمان شرط أن يحصل ذلك بعد أربعة أسابيع على الاقل من</w:t>
      </w:r>
    </w:p>
    <w:p w:rsidR="00032C24" w:rsidRDefault="00032C24" w:rsidP="00032C24">
      <w:pPr>
        <w:bidi/>
        <w:jc w:val="both"/>
        <w:rPr>
          <w:rtl/>
          <w:lang w:bidi="ar-LB"/>
        </w:rPr>
      </w:pPr>
      <w:r>
        <w:rPr>
          <w:rFonts w:hint="cs"/>
          <w:rtl/>
          <w:lang w:bidi="ar-LB"/>
        </w:rPr>
        <w:tab/>
      </w:r>
      <w:r>
        <w:rPr>
          <w:rFonts w:hint="cs"/>
          <w:rtl/>
          <w:lang w:bidi="ar-LB"/>
        </w:rPr>
        <w:tab/>
        <w:t xml:space="preserve"> تاريخ بدء مفعول الضمان.</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E7713C">
        <w:rPr>
          <w:rFonts w:hint="cs"/>
          <w:b/>
          <w:bCs/>
          <w:i/>
          <w:iCs/>
          <w:rtl/>
          <w:lang w:bidi="ar-LB"/>
        </w:rPr>
        <w:t>حادث</w:t>
      </w:r>
      <w:r>
        <w:rPr>
          <w:rFonts w:hint="cs"/>
          <w:rtl/>
          <w:lang w:bidi="ar-LB"/>
        </w:rPr>
        <w:tab/>
      </w:r>
      <w:r>
        <w:rPr>
          <w:rFonts w:hint="cs"/>
          <w:rtl/>
          <w:lang w:bidi="ar-LB"/>
        </w:rPr>
        <w:tab/>
        <w:t xml:space="preserve">: هو فعل طارىء وعنيف وخارجي وظاهر ومستقل عن ارادة الأشخاص المضمونين والذي يقع </w:t>
      </w:r>
      <w:r>
        <w:rPr>
          <w:rFonts w:hint="cs"/>
          <w:rtl/>
          <w:lang w:bidi="ar-LB"/>
        </w:rPr>
        <w:tab/>
      </w:r>
      <w:r>
        <w:rPr>
          <w:rFonts w:hint="cs"/>
          <w:rtl/>
          <w:lang w:bidi="ar-LB"/>
        </w:rPr>
        <w:tab/>
      </w:r>
      <w:r>
        <w:rPr>
          <w:rFonts w:hint="cs"/>
          <w:rtl/>
          <w:lang w:bidi="ar-LB"/>
        </w:rPr>
        <w:tab/>
        <w:t xml:space="preserve">خلال  فترة سريان مفعول العقد وبعد 24 ساعة على الأقل من بدء مفعوله مسببا" إصابة جسدية </w:t>
      </w:r>
    </w:p>
    <w:p w:rsidR="00032C24" w:rsidRDefault="00032C24" w:rsidP="00032C24">
      <w:pPr>
        <w:bidi/>
        <w:jc w:val="both"/>
        <w:rPr>
          <w:rtl/>
          <w:lang w:bidi="ar-LB"/>
        </w:rPr>
      </w:pPr>
      <w:r>
        <w:rPr>
          <w:rFonts w:hint="cs"/>
          <w:rtl/>
          <w:lang w:bidi="ar-LB"/>
        </w:rPr>
        <w:tab/>
      </w:r>
      <w:r>
        <w:rPr>
          <w:rFonts w:hint="cs"/>
          <w:rtl/>
          <w:lang w:bidi="ar-LB"/>
        </w:rPr>
        <w:tab/>
        <w:t xml:space="preserve"> تستوجب الدخول الى المستشفى.</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E7713C">
        <w:rPr>
          <w:rFonts w:hint="cs"/>
          <w:b/>
          <w:bCs/>
          <w:i/>
          <w:iCs/>
          <w:rtl/>
          <w:lang w:bidi="ar-LB"/>
        </w:rPr>
        <w:t xml:space="preserve"> حالة مرضية</w:t>
      </w:r>
      <w:r>
        <w:rPr>
          <w:rFonts w:hint="cs"/>
          <w:rtl/>
          <w:lang w:bidi="ar-LB"/>
        </w:rPr>
        <w:tab/>
        <w:t xml:space="preserve">: تعتبر كل الأضرار الجسدية الناشئة عن الحادث نفسه كمرض واحد. وتعتبر الاضطرابات </w:t>
      </w:r>
    </w:p>
    <w:p w:rsidR="00032C24" w:rsidRDefault="00032C24" w:rsidP="00032C24">
      <w:pPr>
        <w:bidi/>
        <w:jc w:val="both"/>
        <w:rPr>
          <w:rtl/>
          <w:lang w:bidi="ar-LB"/>
        </w:rPr>
      </w:pPr>
      <w:r>
        <w:rPr>
          <w:rFonts w:hint="cs"/>
          <w:rtl/>
          <w:lang w:bidi="ar-LB"/>
        </w:rPr>
        <w:tab/>
      </w:r>
      <w:r>
        <w:rPr>
          <w:rFonts w:hint="cs"/>
          <w:rtl/>
          <w:lang w:bidi="ar-LB"/>
        </w:rPr>
        <w:tab/>
        <w:t xml:space="preserve">  الجسدية الطارئة في آن واحد والناتجة عن / أو المترابطة مع الأسباب ذاتها كمرض واحد.</w:t>
      </w:r>
    </w:p>
    <w:p w:rsidR="00032C24" w:rsidRDefault="00032C24" w:rsidP="00032C24">
      <w:pPr>
        <w:bidi/>
        <w:jc w:val="both"/>
        <w:rPr>
          <w:rtl/>
          <w:lang w:bidi="ar-LB"/>
        </w:rPr>
      </w:pPr>
      <w:r>
        <w:rPr>
          <w:rFonts w:hint="cs"/>
          <w:rtl/>
          <w:lang w:bidi="ar-LB"/>
        </w:rPr>
        <w:tab/>
      </w:r>
      <w:r>
        <w:rPr>
          <w:rFonts w:hint="cs"/>
          <w:rtl/>
          <w:lang w:bidi="ar-LB"/>
        </w:rPr>
        <w:tab/>
        <w:t xml:space="preserve"> اذا كان المرض مسببا" عن/ أو مترابطا" مع سبب سابق (بما فيه المضاعفات المتأتية)، فيعتبر </w:t>
      </w:r>
    </w:p>
    <w:p w:rsidR="00032C24" w:rsidRDefault="00032C24" w:rsidP="00032C24">
      <w:pPr>
        <w:bidi/>
        <w:jc w:val="both"/>
        <w:rPr>
          <w:rtl/>
          <w:lang w:bidi="ar-LB"/>
        </w:rPr>
      </w:pPr>
      <w:r>
        <w:rPr>
          <w:rFonts w:hint="cs"/>
          <w:rtl/>
          <w:lang w:bidi="ar-LB"/>
        </w:rPr>
        <w:tab/>
      </w:r>
      <w:r>
        <w:rPr>
          <w:rFonts w:hint="cs"/>
          <w:rtl/>
          <w:lang w:bidi="ar-LB"/>
        </w:rPr>
        <w:tab/>
        <w:t xml:space="preserve">  كاستمرار للمرض السابق وليس أبدا" كمرض مستقل.</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E7713C">
        <w:rPr>
          <w:rFonts w:hint="cs"/>
          <w:b/>
          <w:bCs/>
          <w:i/>
          <w:iCs/>
          <w:rtl/>
          <w:lang w:bidi="ar-LB"/>
        </w:rPr>
        <w:t>أطباء</w:t>
      </w:r>
      <w:r w:rsidRPr="00E7713C">
        <w:rPr>
          <w:rFonts w:hint="cs"/>
          <w:b/>
          <w:bCs/>
          <w:i/>
          <w:iCs/>
          <w:rtl/>
          <w:lang w:bidi="ar-LB"/>
        </w:rPr>
        <w:tab/>
      </w:r>
      <w:r>
        <w:rPr>
          <w:rFonts w:hint="cs"/>
          <w:rtl/>
          <w:lang w:bidi="ar-LB"/>
        </w:rPr>
        <w:tab/>
        <w:t xml:space="preserve">: الطبيب أو الجراح المؤهل والمرخص له قانونيا" على الا يكون المضمون شخصيا" أو زوجه </w:t>
      </w:r>
    </w:p>
    <w:p w:rsidR="00032C24" w:rsidRDefault="00032C24" w:rsidP="00032C24">
      <w:pPr>
        <w:bidi/>
        <w:jc w:val="both"/>
        <w:rPr>
          <w:rtl/>
          <w:lang w:bidi="ar-LB"/>
        </w:rPr>
      </w:pPr>
      <w:r>
        <w:rPr>
          <w:rFonts w:hint="cs"/>
          <w:rtl/>
          <w:lang w:bidi="ar-LB"/>
        </w:rPr>
        <w:tab/>
      </w:r>
      <w:r>
        <w:rPr>
          <w:rFonts w:hint="cs"/>
          <w:rtl/>
          <w:lang w:bidi="ar-LB"/>
        </w:rPr>
        <w:tab/>
        <w:t xml:space="preserve"> أو والديه أو اشقائه وشقيقاته وأولادهم.</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E7713C">
        <w:rPr>
          <w:rFonts w:hint="cs"/>
          <w:b/>
          <w:bCs/>
          <w:i/>
          <w:iCs/>
          <w:rtl/>
          <w:lang w:bidi="ar-LB"/>
        </w:rPr>
        <w:t>مستشفى</w:t>
      </w:r>
      <w:r>
        <w:rPr>
          <w:rFonts w:hint="cs"/>
          <w:b/>
          <w:bCs/>
          <w:i/>
          <w:iCs/>
          <w:rtl/>
          <w:lang w:bidi="ar-LB"/>
        </w:rPr>
        <w:tab/>
      </w:r>
      <w:r>
        <w:rPr>
          <w:rFonts w:hint="cs"/>
          <w:rtl/>
          <w:lang w:bidi="ar-LB"/>
        </w:rPr>
        <w:tab/>
        <w:t xml:space="preserve">: تقتصر استعمال هذه العبارة بكل مؤسسة معروفة كمركز استشفائي مسجل قانونيا" ومرخص له </w:t>
      </w:r>
      <w:r>
        <w:rPr>
          <w:rFonts w:hint="cs"/>
          <w:rtl/>
          <w:lang w:bidi="ar-LB"/>
        </w:rPr>
        <w:tab/>
      </w:r>
      <w:r>
        <w:rPr>
          <w:rFonts w:hint="cs"/>
          <w:rtl/>
          <w:lang w:bidi="ar-LB"/>
        </w:rPr>
        <w:tab/>
        <w:t xml:space="preserve"> لعناية ومعالجة المرضى والنساء الحوامل والجرحى ويؤمن العناية الاستشفائية والعيادية 24 </w:t>
      </w:r>
    </w:p>
    <w:p w:rsidR="00032C24" w:rsidRDefault="00032C24" w:rsidP="00032C24">
      <w:pPr>
        <w:bidi/>
        <w:jc w:val="both"/>
        <w:rPr>
          <w:rtl/>
          <w:lang w:bidi="ar-LB"/>
        </w:rPr>
      </w:pPr>
      <w:r>
        <w:rPr>
          <w:rFonts w:hint="cs"/>
          <w:rtl/>
          <w:lang w:bidi="ar-LB"/>
        </w:rPr>
        <w:tab/>
      </w:r>
      <w:r>
        <w:rPr>
          <w:rFonts w:hint="cs"/>
          <w:rtl/>
          <w:lang w:bidi="ar-LB"/>
        </w:rPr>
        <w:tab/>
        <w:t xml:space="preserve"> ساعة يوميا".</w:t>
      </w:r>
    </w:p>
    <w:p w:rsidR="008D1E6A" w:rsidRDefault="008D1E6A" w:rsidP="008D1E6A">
      <w:pPr>
        <w:bidi/>
        <w:jc w:val="both"/>
        <w:rPr>
          <w:rtl/>
          <w:lang w:bidi="ar-LB"/>
        </w:rPr>
      </w:pPr>
    </w:p>
    <w:p w:rsidR="008D1E6A" w:rsidRDefault="008D1E6A" w:rsidP="008D1E6A">
      <w:pPr>
        <w:bidi/>
        <w:jc w:val="both"/>
        <w:rPr>
          <w:rtl/>
          <w:lang w:bidi="ar-LB"/>
        </w:rPr>
      </w:pPr>
    </w:p>
    <w:p w:rsidR="008D1E6A" w:rsidRDefault="008D1E6A" w:rsidP="008D1E6A">
      <w:pPr>
        <w:bidi/>
        <w:jc w:val="both"/>
        <w:rPr>
          <w:rtl/>
          <w:lang w:bidi="ar-LB"/>
        </w:rPr>
      </w:pPr>
    </w:p>
    <w:p w:rsidR="00032C24" w:rsidRDefault="00032C24" w:rsidP="00032C24">
      <w:pPr>
        <w:bidi/>
        <w:jc w:val="both"/>
        <w:rPr>
          <w:rtl/>
          <w:lang w:bidi="ar-LB"/>
        </w:rPr>
      </w:pPr>
      <w:r>
        <w:rPr>
          <w:rFonts w:hint="cs"/>
          <w:rtl/>
          <w:lang w:bidi="ar-LB"/>
        </w:rPr>
        <w:tab/>
      </w:r>
      <w:r>
        <w:rPr>
          <w:rFonts w:hint="cs"/>
          <w:rtl/>
          <w:lang w:bidi="ar-LB"/>
        </w:rPr>
        <w:tab/>
        <w:t xml:space="preserve"> لا تطبق عبارة "مستشفى" على الفنادق وبيوت الراحة والعيادات والمصحات ومركز النقاهة </w:t>
      </w:r>
      <w:r>
        <w:rPr>
          <w:rFonts w:hint="cs"/>
          <w:rtl/>
          <w:lang w:bidi="ar-LB"/>
        </w:rPr>
        <w:tab/>
      </w:r>
      <w:r>
        <w:rPr>
          <w:rFonts w:hint="cs"/>
          <w:rtl/>
          <w:lang w:bidi="ar-LB"/>
        </w:rPr>
        <w:tab/>
      </w:r>
      <w:r>
        <w:rPr>
          <w:rFonts w:hint="cs"/>
          <w:rtl/>
          <w:lang w:bidi="ar-LB"/>
        </w:rPr>
        <w:tab/>
        <w:t xml:space="preserve"> وبيوت الحضانة ومأوى للعجزة ومركز لمعالجة  مدمني المخدرات أو الكحول أو أي مؤسسة </w:t>
      </w:r>
      <w:r>
        <w:rPr>
          <w:rFonts w:hint="cs"/>
          <w:rtl/>
          <w:lang w:bidi="ar-LB"/>
        </w:rPr>
        <w:tab/>
      </w:r>
      <w:r>
        <w:rPr>
          <w:rFonts w:hint="cs"/>
          <w:rtl/>
          <w:lang w:bidi="ar-LB"/>
        </w:rPr>
        <w:tab/>
      </w:r>
      <w:r>
        <w:rPr>
          <w:rFonts w:hint="cs"/>
          <w:rtl/>
          <w:lang w:bidi="ar-LB"/>
        </w:rPr>
        <w:tab/>
        <w:t xml:space="preserve"> مجانية لا تتقاضى حسب القانون أي بدل عن الخدمات  التي تؤديها.</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D21EA4">
        <w:rPr>
          <w:rFonts w:hint="cs"/>
          <w:b/>
          <w:bCs/>
          <w:i/>
          <w:iCs/>
          <w:rtl/>
          <w:lang w:bidi="ar-LB"/>
        </w:rPr>
        <w:t>المراكز المعتمدة</w:t>
      </w:r>
      <w:r>
        <w:rPr>
          <w:rFonts w:hint="cs"/>
          <w:rtl/>
          <w:lang w:bidi="ar-LB"/>
        </w:rPr>
        <w:tab/>
        <w:t xml:space="preserve">: المراكز التي توفر خدمات عناية صحية معينة (مثلا": المستشفيات والمراكز الطبية والعيادات </w:t>
      </w:r>
      <w:r>
        <w:rPr>
          <w:rFonts w:hint="cs"/>
          <w:rtl/>
          <w:lang w:bidi="ar-LB"/>
        </w:rPr>
        <w:tab/>
      </w:r>
    </w:p>
    <w:p w:rsidR="00032C24" w:rsidRDefault="00032C24" w:rsidP="00032C24">
      <w:pPr>
        <w:bidi/>
        <w:jc w:val="both"/>
        <w:rPr>
          <w:rtl/>
          <w:lang w:bidi="ar-LB"/>
        </w:rPr>
      </w:pPr>
      <w:r>
        <w:rPr>
          <w:rFonts w:hint="cs"/>
          <w:rtl/>
          <w:lang w:bidi="ar-LB"/>
        </w:rPr>
        <w:tab/>
      </w:r>
      <w:r>
        <w:rPr>
          <w:rFonts w:hint="cs"/>
          <w:rtl/>
          <w:lang w:bidi="ar-LB"/>
        </w:rPr>
        <w:tab/>
        <w:t xml:space="preserve">المتكاملة والمختبرات ومراكز العلاج الفيزيائي) التي تمتد على مجمل الاراضي اللبنانية المعتمدة </w:t>
      </w:r>
    </w:p>
    <w:p w:rsidR="0049054D" w:rsidRDefault="00032C24" w:rsidP="00032C24">
      <w:pPr>
        <w:bidi/>
        <w:jc w:val="both"/>
        <w:rPr>
          <w:rtl/>
          <w:lang w:bidi="ar-LB"/>
        </w:rPr>
      </w:pPr>
      <w:r>
        <w:rPr>
          <w:rFonts w:hint="cs"/>
          <w:rtl/>
          <w:lang w:bidi="ar-LB"/>
        </w:rPr>
        <w:tab/>
      </w:r>
      <w:r>
        <w:rPr>
          <w:rFonts w:hint="cs"/>
          <w:rtl/>
          <w:lang w:bidi="ar-LB"/>
        </w:rPr>
        <w:tab/>
        <w:t>من قبل الشركة وبالاستنا</w:t>
      </w:r>
      <w:r w:rsidR="0049054D">
        <w:rPr>
          <w:rFonts w:hint="cs"/>
          <w:rtl/>
          <w:lang w:bidi="ar-LB"/>
        </w:rPr>
        <w:t xml:space="preserve">د الى اتفقات تعاقدية رسمية معها، على ان تتضمن احدى المستشفيات </w:t>
      </w:r>
    </w:p>
    <w:p w:rsidR="00032C24" w:rsidRDefault="0049054D" w:rsidP="0049054D">
      <w:pPr>
        <w:bidi/>
        <w:ind w:left="720" w:firstLine="720"/>
        <w:jc w:val="both"/>
        <w:rPr>
          <w:rtl/>
          <w:lang w:bidi="ar-LB"/>
        </w:rPr>
      </w:pPr>
      <w:r>
        <w:rPr>
          <w:rFonts w:hint="cs"/>
          <w:rtl/>
          <w:lang w:bidi="ar-LB"/>
        </w:rPr>
        <w:t>الجامعية المذكورة في المادة 5 من القرار 186 ل.م.ض.</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E7713C">
        <w:rPr>
          <w:rFonts w:hint="cs"/>
          <w:b/>
          <w:bCs/>
          <w:i/>
          <w:iCs/>
          <w:rtl/>
          <w:lang w:bidi="ar-LB"/>
        </w:rPr>
        <w:t>الاستشفاء</w:t>
      </w:r>
      <w:r>
        <w:rPr>
          <w:rFonts w:hint="cs"/>
          <w:rtl/>
          <w:lang w:bidi="ar-LB"/>
        </w:rPr>
        <w:tab/>
        <w:t xml:space="preserve">: هو الاقامة بناء لايعاز خطي من الطبيب في أحد المستشفيات وذلك من أجل العناية الطبية غير </w:t>
      </w:r>
    </w:p>
    <w:p w:rsidR="00032C24" w:rsidRDefault="00032C24" w:rsidP="00032C24">
      <w:pPr>
        <w:bidi/>
        <w:jc w:val="both"/>
        <w:rPr>
          <w:rtl/>
          <w:lang w:bidi="ar-LB"/>
        </w:rPr>
      </w:pPr>
      <w:r>
        <w:rPr>
          <w:rFonts w:hint="cs"/>
          <w:rtl/>
          <w:lang w:bidi="ar-LB"/>
        </w:rPr>
        <w:tab/>
      </w:r>
      <w:r>
        <w:rPr>
          <w:rFonts w:hint="cs"/>
          <w:rtl/>
          <w:lang w:bidi="ar-LB"/>
        </w:rPr>
        <w:tab/>
        <w:t xml:space="preserve"> الممكن اجراؤها في قسم الخدمات الخارجية للمستشفى واللازمة نتيجة لاصابة أو لمرض توجب </w:t>
      </w:r>
    </w:p>
    <w:p w:rsidR="00032C24" w:rsidRDefault="00032C24" w:rsidP="00032C24">
      <w:pPr>
        <w:bidi/>
        <w:jc w:val="both"/>
        <w:rPr>
          <w:rtl/>
          <w:lang w:bidi="ar-LB"/>
        </w:rPr>
      </w:pPr>
      <w:r>
        <w:rPr>
          <w:rFonts w:hint="cs"/>
          <w:rtl/>
          <w:lang w:bidi="ar-LB"/>
        </w:rPr>
        <w:tab/>
      </w:r>
      <w:r>
        <w:rPr>
          <w:rFonts w:hint="cs"/>
          <w:rtl/>
          <w:lang w:bidi="ar-LB"/>
        </w:rPr>
        <w:tab/>
        <w:t xml:space="preserve"> خطورتهما الدخول والبقاء والعلاج في المستشفى.</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E7713C">
        <w:rPr>
          <w:rFonts w:hint="cs"/>
          <w:b/>
          <w:bCs/>
          <w:i/>
          <w:iCs/>
          <w:rtl/>
          <w:lang w:bidi="ar-LB"/>
        </w:rPr>
        <w:t>تكاليف الاستشفاء</w:t>
      </w:r>
      <w:r>
        <w:rPr>
          <w:rFonts w:hint="cs"/>
          <w:rtl/>
          <w:lang w:bidi="ar-LB"/>
        </w:rPr>
        <w:t xml:space="preserve">: هي التكاليف الطبية المعقولة والمنطقية المتوجبة عن أي فرد مضمون نتيجة اقامته غير المبالغ  </w:t>
      </w:r>
      <w:r>
        <w:rPr>
          <w:rFonts w:hint="cs"/>
          <w:rtl/>
          <w:lang w:bidi="ar-LB"/>
        </w:rPr>
        <w:tab/>
      </w:r>
      <w:r>
        <w:rPr>
          <w:rFonts w:hint="cs"/>
          <w:rtl/>
          <w:lang w:bidi="ar-LB"/>
        </w:rPr>
        <w:tab/>
      </w:r>
      <w:r>
        <w:rPr>
          <w:rFonts w:hint="cs"/>
          <w:rtl/>
          <w:lang w:bidi="ar-LB"/>
        </w:rPr>
        <w:tab/>
        <w:t xml:space="preserve">في مدتها في المستشفى وهي لا تشمل أية مصاريف طبية أخرى سابقة أو لاحقة لتلك الاقامة. </w:t>
      </w:r>
      <w:r>
        <w:rPr>
          <w:rFonts w:hint="cs"/>
          <w:rtl/>
          <w:lang w:bidi="ar-LB"/>
        </w:rPr>
        <w:tab/>
      </w:r>
      <w:r>
        <w:rPr>
          <w:rFonts w:hint="cs"/>
          <w:rtl/>
          <w:lang w:bidi="ar-LB"/>
        </w:rPr>
        <w:tab/>
      </w:r>
      <w:r>
        <w:rPr>
          <w:rFonts w:hint="cs"/>
          <w:rtl/>
          <w:lang w:bidi="ar-LB"/>
        </w:rPr>
        <w:tab/>
        <w:t xml:space="preserve">علما" انه لا تدخل في عداد التكاليف الطبية وجبات الطعام الاضافية ، أجرة الاسرة  الاضافية ، </w:t>
      </w:r>
      <w:r>
        <w:rPr>
          <w:rFonts w:hint="cs"/>
          <w:rtl/>
          <w:lang w:bidi="ar-LB"/>
        </w:rPr>
        <w:tab/>
      </w:r>
      <w:r>
        <w:rPr>
          <w:rFonts w:hint="cs"/>
          <w:rtl/>
          <w:lang w:bidi="ar-LB"/>
        </w:rPr>
        <w:tab/>
      </w:r>
      <w:r>
        <w:rPr>
          <w:rFonts w:hint="cs"/>
          <w:rtl/>
          <w:lang w:bidi="ar-LB"/>
        </w:rPr>
        <w:tab/>
        <w:t>فواتير الهاتف، أية خدمات أخرى مشابهة أو أي طلب تم بناء لرغبة من المريض.</w:t>
      </w:r>
    </w:p>
    <w:p w:rsidR="00032C24" w:rsidRDefault="00032C24" w:rsidP="00032C24">
      <w:pPr>
        <w:bidi/>
        <w:jc w:val="both"/>
        <w:rPr>
          <w:rtl/>
          <w:lang w:bidi="ar-LB"/>
        </w:rPr>
      </w:pPr>
      <w:r>
        <w:rPr>
          <w:rFonts w:hint="cs"/>
          <w:rtl/>
          <w:lang w:bidi="ar-LB"/>
        </w:rPr>
        <w:tab/>
      </w:r>
      <w:r>
        <w:rPr>
          <w:rFonts w:hint="cs"/>
          <w:rtl/>
          <w:lang w:bidi="ar-LB"/>
        </w:rPr>
        <w:tab/>
        <w:t>وهذه التكاليف تسدد من قبل الشركة على أساس درجة المضمون الاستشفائية.</w:t>
      </w:r>
    </w:p>
    <w:p w:rsidR="00032C24" w:rsidRDefault="00032C24" w:rsidP="00032C24">
      <w:pPr>
        <w:bidi/>
        <w:jc w:val="both"/>
        <w:rPr>
          <w:rtl/>
          <w:lang w:bidi="ar-LB"/>
        </w:rPr>
      </w:pPr>
      <w:r>
        <w:rPr>
          <w:rFonts w:hint="cs"/>
          <w:rtl/>
          <w:lang w:bidi="ar-LB"/>
        </w:rPr>
        <w:tab/>
      </w:r>
      <w:r>
        <w:rPr>
          <w:rFonts w:hint="cs"/>
          <w:rtl/>
          <w:lang w:bidi="ar-LB"/>
        </w:rPr>
        <w:tab/>
        <w:t xml:space="preserve">وفي حال شغل المضمون في المستشفى غرفة حيث الدرجة والتعرفة تفوقان اللتان قد حددتا في </w:t>
      </w:r>
      <w:r>
        <w:rPr>
          <w:rFonts w:hint="cs"/>
          <w:rtl/>
          <w:lang w:bidi="ar-LB"/>
        </w:rPr>
        <w:tab/>
      </w:r>
      <w:r>
        <w:rPr>
          <w:rFonts w:hint="cs"/>
          <w:rtl/>
          <w:lang w:bidi="ar-LB"/>
        </w:rPr>
        <w:tab/>
      </w:r>
      <w:r>
        <w:rPr>
          <w:rFonts w:hint="cs"/>
          <w:rtl/>
          <w:lang w:bidi="ar-LB"/>
        </w:rPr>
        <w:tab/>
        <w:t xml:space="preserve">الشروط الخاصة فيتحمل عندئذ فارق جميع مصاريف الاستشفاء التي قيدت في حسابه وذلك </w:t>
      </w:r>
      <w:r>
        <w:rPr>
          <w:rFonts w:hint="cs"/>
          <w:rtl/>
          <w:lang w:bidi="ar-LB"/>
        </w:rPr>
        <w:tab/>
      </w:r>
      <w:r>
        <w:rPr>
          <w:rFonts w:hint="cs"/>
          <w:rtl/>
          <w:lang w:bidi="ar-LB"/>
        </w:rPr>
        <w:tab/>
      </w:r>
      <w:r>
        <w:rPr>
          <w:rFonts w:hint="cs"/>
          <w:rtl/>
          <w:lang w:bidi="ar-LB"/>
        </w:rPr>
        <w:tab/>
        <w:t>بتطبيق القاعدة النسبية.</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E7713C">
        <w:rPr>
          <w:rFonts w:hint="cs"/>
          <w:b/>
          <w:bCs/>
          <w:i/>
          <w:iCs/>
          <w:rtl/>
          <w:lang w:bidi="ar-LB"/>
        </w:rPr>
        <w:t>الطوارىء</w:t>
      </w:r>
      <w:r>
        <w:rPr>
          <w:rFonts w:hint="cs"/>
          <w:rtl/>
          <w:lang w:bidi="ar-LB"/>
        </w:rPr>
        <w:tab/>
        <w:t xml:space="preserve">: هو الدخول الى قسم طوارىء المستشفى اثر حادث طارىء أو نتيجة مرض ودون أن يستوجب </w:t>
      </w:r>
    </w:p>
    <w:p w:rsidR="00032C24" w:rsidRDefault="00032C24" w:rsidP="00032C24">
      <w:pPr>
        <w:bidi/>
        <w:jc w:val="both"/>
        <w:rPr>
          <w:rtl/>
          <w:lang w:bidi="ar-LB"/>
        </w:rPr>
      </w:pPr>
      <w:r>
        <w:rPr>
          <w:rFonts w:hint="cs"/>
          <w:rtl/>
          <w:lang w:bidi="ar-LB"/>
        </w:rPr>
        <w:tab/>
      </w:r>
      <w:r>
        <w:rPr>
          <w:rFonts w:hint="cs"/>
          <w:rtl/>
          <w:lang w:bidi="ar-LB"/>
        </w:rPr>
        <w:tab/>
        <w:t xml:space="preserve"> ذلك تكاليف غرفة وذلك ضمن مهلة 24 ساعة التي تلي مباشرة الاصابة الطارئة.</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D21EA4">
        <w:rPr>
          <w:rFonts w:hint="cs"/>
          <w:b/>
          <w:bCs/>
          <w:i/>
          <w:iCs/>
          <w:rtl/>
          <w:lang w:bidi="ar-LB"/>
        </w:rPr>
        <w:t xml:space="preserve"> تاريخ الانتساب</w:t>
      </w:r>
      <w:r>
        <w:rPr>
          <w:rFonts w:hint="cs"/>
          <w:rtl/>
          <w:lang w:bidi="ar-LB"/>
        </w:rPr>
        <w:t>: اليوم عند الساعة الثانية عشر ظهرا" حسب التوقيت المحلي، الشهر والسنة الواردة في الشروط</w:t>
      </w:r>
    </w:p>
    <w:p w:rsidR="00032C24" w:rsidRDefault="00032C24" w:rsidP="00032C24">
      <w:pPr>
        <w:bidi/>
        <w:jc w:val="both"/>
        <w:rPr>
          <w:rtl/>
          <w:lang w:bidi="ar-LB"/>
        </w:rPr>
      </w:pPr>
      <w:r>
        <w:rPr>
          <w:rFonts w:hint="cs"/>
          <w:rtl/>
          <w:lang w:bidi="ar-LB"/>
        </w:rPr>
        <w:tab/>
      </w:r>
      <w:r>
        <w:rPr>
          <w:rFonts w:hint="cs"/>
          <w:rtl/>
          <w:lang w:bidi="ar-LB"/>
        </w:rPr>
        <w:tab/>
        <w:t xml:space="preserve">الخاصة للبوليصة، التي فيها جرت الموافقة على انتساب المضمون وتغطيته للمرة الاولى من قبل </w:t>
      </w:r>
    </w:p>
    <w:p w:rsidR="00032C24" w:rsidRDefault="00032C24" w:rsidP="00032C24">
      <w:pPr>
        <w:bidi/>
        <w:jc w:val="both"/>
        <w:rPr>
          <w:rtl/>
          <w:lang w:bidi="ar-LB"/>
        </w:rPr>
      </w:pPr>
      <w:r>
        <w:rPr>
          <w:rFonts w:hint="cs"/>
          <w:rtl/>
          <w:lang w:bidi="ar-LB"/>
        </w:rPr>
        <w:tab/>
      </w:r>
      <w:r>
        <w:rPr>
          <w:rFonts w:hint="cs"/>
          <w:rtl/>
          <w:lang w:bidi="ar-LB"/>
        </w:rPr>
        <w:tab/>
        <w:t>الشركة وفقا" لهذا العقد.</w:t>
      </w:r>
    </w:p>
    <w:p w:rsidR="00032C24" w:rsidRPr="002B383E" w:rsidRDefault="00032C24" w:rsidP="00032C24">
      <w:pPr>
        <w:bidi/>
        <w:jc w:val="both"/>
        <w:rPr>
          <w:sz w:val="16"/>
          <w:szCs w:val="16"/>
          <w:rtl/>
          <w:lang w:bidi="ar-LB"/>
        </w:rPr>
      </w:pP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642030">
        <w:rPr>
          <w:rFonts w:hint="cs"/>
          <w:b/>
          <w:bCs/>
          <w:rtl/>
          <w:lang w:bidi="ar-LB"/>
        </w:rPr>
        <w:t>برامج العناية الصحية</w:t>
      </w:r>
      <w:r>
        <w:rPr>
          <w:rFonts w:hint="cs"/>
          <w:b/>
          <w:bCs/>
          <w:rtl/>
          <w:lang w:bidi="ar-LB"/>
        </w:rPr>
        <w:t xml:space="preserve"> الاستشفائية</w:t>
      </w:r>
      <w:r w:rsidRPr="00642030">
        <w:rPr>
          <w:rFonts w:hint="cs"/>
          <w:b/>
          <w:bCs/>
          <w:rtl/>
          <w:lang w:bidi="ar-LB"/>
        </w:rPr>
        <w:t xml:space="preserve"> المطبقة: </w:t>
      </w:r>
      <w:r>
        <w:rPr>
          <w:rFonts w:hint="cs"/>
          <w:rtl/>
          <w:lang w:bidi="ar-LB"/>
        </w:rPr>
        <w:t xml:space="preserve">مجموعة تغطيات العناية الصحية المنصوص عنها في البوليصة مع </w:t>
      </w:r>
      <w:r>
        <w:rPr>
          <w:rFonts w:hint="cs"/>
          <w:rtl/>
          <w:lang w:bidi="ar-LB"/>
        </w:rPr>
        <w:tab/>
      </w:r>
      <w:r>
        <w:rPr>
          <w:rFonts w:hint="cs"/>
          <w:rtl/>
          <w:lang w:bidi="ar-LB"/>
        </w:rPr>
        <w:tab/>
      </w:r>
      <w:r>
        <w:rPr>
          <w:rFonts w:hint="cs"/>
          <w:rtl/>
          <w:lang w:bidi="ar-LB"/>
        </w:rPr>
        <w:tab/>
        <w:t xml:space="preserve">حدودها واستثناءاتها، والتي يشار اليها صراحة في الشروط الخاصة للبوليصة بالنسبة لكل </w:t>
      </w:r>
      <w:r>
        <w:rPr>
          <w:rFonts w:hint="cs"/>
          <w:rtl/>
          <w:lang w:bidi="ar-LB"/>
        </w:rPr>
        <w:tab/>
      </w:r>
      <w:r>
        <w:rPr>
          <w:rFonts w:hint="cs"/>
          <w:rtl/>
          <w:lang w:bidi="ar-LB"/>
        </w:rPr>
        <w:tab/>
      </w:r>
      <w:r>
        <w:rPr>
          <w:rFonts w:hint="cs"/>
          <w:rtl/>
          <w:lang w:bidi="ar-LB"/>
        </w:rPr>
        <w:tab/>
        <w:t>مضمون على أن الشركة قبلت تغطيتها.</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Pr>
          <w:rFonts w:hint="cs"/>
          <w:b/>
          <w:bCs/>
          <w:i/>
          <w:iCs/>
          <w:rtl/>
          <w:lang w:bidi="ar-LB"/>
        </w:rPr>
        <w:t>ا</w:t>
      </w:r>
      <w:r w:rsidRPr="00E7713C">
        <w:rPr>
          <w:rFonts w:hint="cs"/>
          <w:b/>
          <w:bCs/>
          <w:i/>
          <w:iCs/>
          <w:rtl/>
          <w:lang w:bidi="ar-LB"/>
        </w:rPr>
        <w:t>لبطاقة الاستشفائية</w:t>
      </w:r>
      <w:r>
        <w:rPr>
          <w:rFonts w:hint="cs"/>
          <w:rtl/>
          <w:lang w:bidi="ar-LB"/>
        </w:rPr>
        <w:t xml:space="preserve">: بطاقة شخصية تصدر باسم كل مضمون، وتسهل استفادته من خدمات العناية الصحية التي </w:t>
      </w:r>
    </w:p>
    <w:p w:rsidR="00032C24" w:rsidRDefault="00032C24" w:rsidP="00032C24">
      <w:pPr>
        <w:bidi/>
        <w:jc w:val="both"/>
        <w:rPr>
          <w:rtl/>
          <w:lang w:bidi="ar-LB"/>
        </w:rPr>
      </w:pPr>
      <w:r>
        <w:rPr>
          <w:rFonts w:hint="cs"/>
          <w:rtl/>
          <w:lang w:bidi="ar-LB"/>
        </w:rPr>
        <w:tab/>
      </w:r>
      <w:r>
        <w:rPr>
          <w:rFonts w:hint="cs"/>
          <w:rtl/>
          <w:lang w:bidi="ar-LB"/>
        </w:rPr>
        <w:tab/>
        <w:t xml:space="preserve"> يغطيها هذا العقد.</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642030">
        <w:rPr>
          <w:rFonts w:hint="cs"/>
          <w:b/>
          <w:bCs/>
          <w:rtl/>
          <w:lang w:bidi="ar-LB"/>
        </w:rPr>
        <w:t>قسم المطالبات</w:t>
      </w:r>
      <w:r>
        <w:rPr>
          <w:rFonts w:hint="cs"/>
          <w:rtl/>
          <w:lang w:bidi="ar-LB"/>
        </w:rPr>
        <w:t xml:space="preserve">: فريق من الاخصائيين في الطب والاخصائيين في الادارة العاملين لدى الشركة للمساعدة </w:t>
      </w:r>
      <w:r>
        <w:rPr>
          <w:rFonts w:hint="cs"/>
          <w:rtl/>
          <w:lang w:bidi="ar-LB"/>
        </w:rPr>
        <w:tab/>
      </w:r>
      <w:r>
        <w:rPr>
          <w:rFonts w:hint="cs"/>
          <w:rtl/>
          <w:lang w:bidi="ar-LB"/>
        </w:rPr>
        <w:tab/>
      </w:r>
      <w:r>
        <w:rPr>
          <w:rFonts w:hint="cs"/>
          <w:rtl/>
          <w:lang w:bidi="ar-LB"/>
        </w:rPr>
        <w:tab/>
      </w:r>
      <w:r>
        <w:rPr>
          <w:rFonts w:hint="cs"/>
          <w:rtl/>
          <w:lang w:bidi="ar-LB"/>
        </w:rPr>
        <w:tab/>
        <w:t xml:space="preserve">والاشراف على حسن تطبيق هذا العقد، ومن مهامه التأكد من حق الاستفادة واتخاذ القرار من </w:t>
      </w:r>
    </w:p>
    <w:p w:rsidR="00032C24" w:rsidRPr="002B383E" w:rsidRDefault="00032C24" w:rsidP="00032C24">
      <w:pPr>
        <w:bidi/>
        <w:jc w:val="both"/>
        <w:rPr>
          <w:rtl/>
          <w:lang w:bidi="ar-LB"/>
        </w:rPr>
      </w:pPr>
      <w:r>
        <w:rPr>
          <w:rFonts w:hint="cs"/>
          <w:rtl/>
          <w:lang w:bidi="ar-LB"/>
        </w:rPr>
        <w:tab/>
      </w:r>
      <w:r>
        <w:rPr>
          <w:rFonts w:hint="cs"/>
          <w:rtl/>
          <w:lang w:bidi="ar-LB"/>
        </w:rPr>
        <w:tab/>
        <w:t xml:space="preserve">قبل وباسم الشركة ولحسابها في ما يتعلق بمنح أو رفض الموافقة على التغطية بخصوص خدمة </w:t>
      </w:r>
      <w:r>
        <w:rPr>
          <w:rFonts w:hint="cs"/>
          <w:rtl/>
          <w:lang w:bidi="ar-LB"/>
        </w:rPr>
        <w:tab/>
      </w:r>
      <w:r>
        <w:rPr>
          <w:rFonts w:hint="cs"/>
          <w:rtl/>
          <w:lang w:bidi="ar-LB"/>
        </w:rPr>
        <w:tab/>
      </w:r>
      <w:r>
        <w:rPr>
          <w:rFonts w:hint="cs"/>
          <w:rtl/>
          <w:lang w:bidi="ar-LB"/>
        </w:rPr>
        <w:tab/>
        <w:t>صحية معينة قيد النظر.</w:t>
      </w:r>
    </w:p>
    <w:p w:rsidR="00032C24" w:rsidRPr="002B383E" w:rsidRDefault="00032C24" w:rsidP="00032C24">
      <w:pPr>
        <w:bidi/>
        <w:jc w:val="both"/>
        <w:rPr>
          <w:b/>
          <w:bCs/>
          <w:sz w:val="16"/>
          <w:szCs w:val="16"/>
          <w:lang w:bidi="ar-LB"/>
        </w:rPr>
      </w:pPr>
    </w:p>
    <w:p w:rsidR="00032C24" w:rsidRDefault="00032C24" w:rsidP="00032C24">
      <w:pPr>
        <w:bidi/>
        <w:jc w:val="both"/>
        <w:rPr>
          <w:rtl/>
          <w:lang w:bidi="ar-LB"/>
        </w:rPr>
      </w:pPr>
      <w:r w:rsidRPr="00642030">
        <w:rPr>
          <w:rFonts w:hint="cs"/>
          <w:b/>
          <w:bCs/>
          <w:rtl/>
          <w:lang w:bidi="ar-LB"/>
        </w:rPr>
        <w:t>المبلغ المقتطع</w:t>
      </w:r>
      <w:r>
        <w:rPr>
          <w:rFonts w:hint="cs"/>
          <w:b/>
          <w:bCs/>
          <w:rtl/>
          <w:lang w:bidi="ar-LB"/>
        </w:rPr>
        <w:tab/>
      </w:r>
      <w:r>
        <w:rPr>
          <w:rFonts w:hint="cs"/>
          <w:rtl/>
          <w:lang w:bidi="ar-LB"/>
        </w:rPr>
        <w:t xml:space="preserve">: النسبة المئوية أو مبلغ المصاريف المتكبدة التي يتوجب على المتعاقد أو المضمون أن يتحملها </w:t>
      </w:r>
      <w:r>
        <w:rPr>
          <w:rFonts w:hint="cs"/>
          <w:rtl/>
          <w:lang w:bidi="ar-LB"/>
        </w:rPr>
        <w:tab/>
      </w:r>
      <w:r>
        <w:rPr>
          <w:rFonts w:hint="cs"/>
          <w:rtl/>
          <w:lang w:bidi="ar-LB"/>
        </w:rPr>
        <w:tab/>
      </w:r>
      <w:r>
        <w:rPr>
          <w:rFonts w:hint="cs"/>
          <w:rtl/>
          <w:lang w:bidi="ar-LB"/>
        </w:rPr>
        <w:tab/>
        <w:t>والتي يسددها هذا الاخير.</w:t>
      </w:r>
    </w:p>
    <w:p w:rsidR="00032C24" w:rsidRPr="0038540D" w:rsidRDefault="00032C24" w:rsidP="00032C24">
      <w:pPr>
        <w:bidi/>
        <w:jc w:val="both"/>
        <w:rPr>
          <w:sz w:val="20"/>
          <w:szCs w:val="20"/>
          <w:rtl/>
          <w:lang w:bidi="ar-LB"/>
        </w:rPr>
      </w:pPr>
    </w:p>
    <w:p w:rsidR="00032C24" w:rsidRDefault="00032C24" w:rsidP="00032C24">
      <w:pPr>
        <w:bidi/>
        <w:jc w:val="both"/>
        <w:rPr>
          <w:rtl/>
          <w:lang w:bidi="ar-LB"/>
        </w:rPr>
      </w:pPr>
      <w:r w:rsidRPr="00E7713C">
        <w:rPr>
          <w:rFonts w:hint="cs"/>
          <w:b/>
          <w:bCs/>
          <w:i/>
          <w:iCs/>
          <w:rtl/>
          <w:lang w:bidi="ar-LB"/>
        </w:rPr>
        <w:t>الولادة</w:t>
      </w:r>
      <w:r>
        <w:rPr>
          <w:rFonts w:hint="cs"/>
          <w:rtl/>
          <w:lang w:bidi="ar-LB"/>
        </w:rPr>
        <w:tab/>
        <w:t>:</w:t>
      </w:r>
      <w:r>
        <w:rPr>
          <w:rFonts w:hint="cs"/>
          <w:rtl/>
          <w:lang w:bidi="ar-LB"/>
        </w:rPr>
        <w:tab/>
        <w:t xml:space="preserve"> هي عملية الولادة من قبل الزوجة في المستشفى بطريقة طبيعية أو قيصرية شرط أن تحصل بعد </w:t>
      </w:r>
    </w:p>
    <w:p w:rsidR="00032C24" w:rsidRDefault="00032C24" w:rsidP="00032C24">
      <w:pPr>
        <w:bidi/>
        <w:jc w:val="both"/>
        <w:rPr>
          <w:rtl/>
          <w:lang w:bidi="ar-LB"/>
        </w:rPr>
      </w:pPr>
      <w:r>
        <w:rPr>
          <w:rFonts w:hint="cs"/>
          <w:rtl/>
          <w:lang w:bidi="ar-LB"/>
        </w:rPr>
        <w:tab/>
      </w:r>
      <w:r>
        <w:rPr>
          <w:rFonts w:hint="cs"/>
          <w:rtl/>
          <w:lang w:bidi="ar-LB"/>
        </w:rPr>
        <w:tab/>
        <w:t xml:space="preserve"> عشرة أشهر على الاقل من تاريخ بدء سريان مفعول الضمان.</w:t>
      </w:r>
    </w:p>
    <w:p w:rsidR="008D1E6A" w:rsidRDefault="008D1E6A" w:rsidP="008D1E6A">
      <w:pPr>
        <w:bidi/>
        <w:jc w:val="both"/>
        <w:rPr>
          <w:rtl/>
          <w:lang w:bidi="ar-LB"/>
        </w:rPr>
      </w:pPr>
    </w:p>
    <w:p w:rsidR="008D1E6A" w:rsidRDefault="008D1E6A" w:rsidP="008D1E6A">
      <w:pPr>
        <w:bidi/>
        <w:jc w:val="both"/>
        <w:rPr>
          <w:rtl/>
          <w:lang w:bidi="ar-LB"/>
        </w:rPr>
      </w:pPr>
    </w:p>
    <w:p w:rsidR="008D1E6A" w:rsidRDefault="008D1E6A" w:rsidP="008D1E6A">
      <w:pPr>
        <w:bidi/>
        <w:jc w:val="both"/>
        <w:rPr>
          <w:rtl/>
          <w:lang w:bidi="ar-LB"/>
        </w:rPr>
      </w:pPr>
    </w:p>
    <w:p w:rsidR="001C170A" w:rsidRDefault="00032C24" w:rsidP="00032C24">
      <w:pPr>
        <w:bidi/>
        <w:jc w:val="both"/>
        <w:rPr>
          <w:lang w:bidi="ar-LB"/>
        </w:rPr>
      </w:pPr>
      <w:r>
        <w:rPr>
          <w:rFonts w:hint="cs"/>
          <w:rtl/>
          <w:lang w:bidi="ar-LB"/>
        </w:rPr>
        <w:tab/>
      </w:r>
    </w:p>
    <w:p w:rsidR="001C170A" w:rsidRDefault="001C170A" w:rsidP="001C170A">
      <w:pPr>
        <w:bidi/>
        <w:jc w:val="both"/>
        <w:rPr>
          <w:lang w:bidi="ar-LB"/>
        </w:rPr>
      </w:pPr>
    </w:p>
    <w:p w:rsidR="001C170A" w:rsidRDefault="001C170A" w:rsidP="001C170A">
      <w:pPr>
        <w:bidi/>
        <w:jc w:val="both"/>
        <w:rPr>
          <w:lang w:bidi="ar-LB"/>
        </w:rPr>
      </w:pPr>
    </w:p>
    <w:p w:rsidR="00032C24" w:rsidRDefault="00032C24" w:rsidP="001C170A">
      <w:pPr>
        <w:bidi/>
        <w:jc w:val="both"/>
        <w:rPr>
          <w:rtl/>
          <w:lang w:bidi="ar-LB"/>
        </w:rPr>
      </w:pPr>
      <w:r>
        <w:rPr>
          <w:rFonts w:hint="cs"/>
          <w:rtl/>
          <w:lang w:bidi="ar-LB"/>
        </w:rPr>
        <w:tab/>
        <w:t xml:space="preserve"> </w:t>
      </w:r>
      <w:r w:rsidR="001C170A">
        <w:rPr>
          <w:lang w:bidi="ar-LB"/>
        </w:rPr>
        <w:tab/>
      </w:r>
      <w:r>
        <w:rPr>
          <w:rFonts w:hint="cs"/>
          <w:rtl/>
          <w:lang w:bidi="ar-LB"/>
        </w:rPr>
        <w:t xml:space="preserve">وتشمل مصاريف الاستشفاء بهذه الحالة : تعرفة الغرفة ومصاريف العملية واتعاب الاطباء </w:t>
      </w:r>
      <w:r>
        <w:rPr>
          <w:rFonts w:hint="cs"/>
          <w:rtl/>
          <w:lang w:bidi="ar-LB"/>
        </w:rPr>
        <w:tab/>
      </w:r>
      <w:r>
        <w:rPr>
          <w:rFonts w:hint="cs"/>
          <w:rtl/>
          <w:lang w:bidi="ar-LB"/>
        </w:rPr>
        <w:tab/>
      </w:r>
      <w:r>
        <w:rPr>
          <w:rFonts w:hint="cs"/>
          <w:rtl/>
          <w:lang w:bidi="ar-LB"/>
        </w:rPr>
        <w:tab/>
        <w:t xml:space="preserve"> والعلاجات الطبية وتطهير المولود الجديد واكلاف المنامة في سرير المولود "</w:t>
      </w:r>
      <w:r>
        <w:rPr>
          <w:lang w:bidi="ar-LB"/>
        </w:rPr>
        <w:t>Nursery</w:t>
      </w:r>
      <w:r>
        <w:rPr>
          <w:rFonts w:hint="cs"/>
          <w:rtl/>
          <w:lang w:bidi="ar-LB"/>
        </w:rPr>
        <w:t xml:space="preserve">" </w:t>
      </w:r>
      <w:r>
        <w:rPr>
          <w:lang w:bidi="ar-LB"/>
        </w:rPr>
        <w:t xml:space="preserve"> </w:t>
      </w:r>
    </w:p>
    <w:p w:rsidR="00032C24" w:rsidRDefault="00032C24" w:rsidP="00032C24">
      <w:pPr>
        <w:bidi/>
        <w:jc w:val="both"/>
        <w:rPr>
          <w:rtl/>
          <w:lang w:bidi="ar-LB"/>
        </w:rPr>
      </w:pPr>
      <w:r>
        <w:rPr>
          <w:rFonts w:hint="cs"/>
          <w:rtl/>
          <w:lang w:bidi="ar-LB"/>
        </w:rPr>
        <w:tab/>
      </w:r>
      <w:r>
        <w:rPr>
          <w:rFonts w:hint="cs"/>
          <w:rtl/>
          <w:lang w:bidi="ar-LB"/>
        </w:rPr>
        <w:tab/>
      </w:r>
      <w:r>
        <w:rPr>
          <w:lang w:bidi="ar-LB"/>
        </w:rPr>
        <w:t xml:space="preserve">“Pouponniere” or </w:t>
      </w:r>
      <w:r>
        <w:rPr>
          <w:rFonts w:hint="cs"/>
          <w:rtl/>
          <w:lang w:bidi="ar-LB"/>
        </w:rPr>
        <w:t xml:space="preserve">وأو الحضانة </w:t>
      </w:r>
      <w:r>
        <w:rPr>
          <w:lang w:bidi="ar-LB"/>
        </w:rPr>
        <w:t>“Incubator”</w:t>
      </w:r>
      <w:r>
        <w:rPr>
          <w:rFonts w:hint="cs"/>
          <w:rtl/>
          <w:lang w:bidi="ar-LB"/>
        </w:rPr>
        <w:t xml:space="preserve"> </w:t>
      </w:r>
      <w:r>
        <w:rPr>
          <w:lang w:bidi="ar-LB"/>
        </w:rPr>
        <w:t>Couveuse” or</w:t>
      </w:r>
      <w:r>
        <w:rPr>
          <w:rFonts w:hint="cs"/>
          <w:rtl/>
          <w:lang w:bidi="ar-LB"/>
        </w:rPr>
        <w:t xml:space="preserve">"للمولود الجديد منذ </w:t>
      </w:r>
      <w:r>
        <w:rPr>
          <w:rFonts w:hint="cs"/>
          <w:rtl/>
          <w:lang w:bidi="ar-LB"/>
        </w:rPr>
        <w:tab/>
      </w:r>
      <w:r>
        <w:rPr>
          <w:rFonts w:hint="cs"/>
          <w:rtl/>
          <w:lang w:bidi="ar-LB"/>
        </w:rPr>
        <w:tab/>
      </w:r>
      <w:r>
        <w:rPr>
          <w:rFonts w:hint="cs"/>
          <w:rtl/>
          <w:lang w:bidi="ar-LB"/>
        </w:rPr>
        <w:tab/>
        <w:t xml:space="preserve">ولادته ولفترة أقصاها 6 ايام بصرف النظر عن مدة اقامة الوالدة ودون أن يشمل أي عمل جراحي </w:t>
      </w:r>
      <w:r>
        <w:rPr>
          <w:rFonts w:hint="cs"/>
          <w:rtl/>
          <w:lang w:bidi="ar-LB"/>
        </w:rPr>
        <w:tab/>
      </w:r>
      <w:r>
        <w:rPr>
          <w:rFonts w:hint="cs"/>
          <w:rtl/>
          <w:lang w:bidi="ar-LB"/>
        </w:rPr>
        <w:tab/>
        <w:t>أو استشفائي ويحق أيضا" للمولودالجديد بمعاينة طبية واحدة من قبل طبيب الاطفال.</w:t>
      </w:r>
    </w:p>
    <w:p w:rsidR="00032C24" w:rsidRPr="002B383E" w:rsidRDefault="00032C24" w:rsidP="00032C24">
      <w:pPr>
        <w:bidi/>
        <w:jc w:val="both"/>
        <w:rPr>
          <w:sz w:val="16"/>
          <w:szCs w:val="16"/>
          <w:rtl/>
          <w:lang w:bidi="ar-LB"/>
        </w:rPr>
      </w:pPr>
    </w:p>
    <w:p w:rsidR="00032C24" w:rsidRDefault="00032C24" w:rsidP="00032C24">
      <w:pPr>
        <w:bidi/>
        <w:jc w:val="both"/>
        <w:rPr>
          <w:rtl/>
          <w:lang w:bidi="ar-LB"/>
        </w:rPr>
      </w:pPr>
      <w:r w:rsidRPr="00E7713C">
        <w:rPr>
          <w:rFonts w:hint="cs"/>
          <w:b/>
          <w:bCs/>
          <w:i/>
          <w:iCs/>
          <w:rtl/>
          <w:lang w:bidi="ar-LB"/>
        </w:rPr>
        <w:t xml:space="preserve"> المولود الجديد</w:t>
      </w:r>
      <w:r>
        <w:rPr>
          <w:rFonts w:hint="cs"/>
          <w:rtl/>
          <w:lang w:bidi="ar-LB"/>
        </w:rPr>
        <w:t xml:space="preserve">: يقبل في الضمان المولودون الجدد للاشخاص المضمونين وذلك بعد 14 يوما" من تاريخ </w:t>
      </w:r>
      <w:r>
        <w:rPr>
          <w:rFonts w:hint="cs"/>
          <w:rtl/>
          <w:lang w:bidi="ar-LB"/>
        </w:rPr>
        <w:tab/>
      </w:r>
      <w:r>
        <w:rPr>
          <w:rFonts w:hint="cs"/>
          <w:rtl/>
          <w:lang w:bidi="ar-LB"/>
        </w:rPr>
        <w:tab/>
      </w:r>
      <w:r>
        <w:rPr>
          <w:rFonts w:hint="cs"/>
          <w:rtl/>
          <w:lang w:bidi="ar-LB"/>
        </w:rPr>
        <w:tab/>
        <w:t xml:space="preserve">  </w:t>
      </w:r>
      <w:r>
        <w:rPr>
          <w:rFonts w:hint="cs"/>
          <w:rtl/>
          <w:lang w:bidi="ar-LB"/>
        </w:rPr>
        <w:tab/>
        <w:t>ولادتهم. ولن يصدر ملحق بهذا الخصوص الا بعد ايداع الشركة المستندات  اللازمة التي</w:t>
      </w:r>
    </w:p>
    <w:p w:rsidR="00032C24" w:rsidRDefault="00032C24" w:rsidP="00032C24">
      <w:pPr>
        <w:bidi/>
        <w:jc w:val="both"/>
        <w:rPr>
          <w:rtl/>
          <w:lang w:bidi="ar-LB"/>
        </w:rPr>
      </w:pPr>
      <w:r>
        <w:rPr>
          <w:rFonts w:hint="cs"/>
          <w:rtl/>
          <w:lang w:bidi="ar-LB"/>
        </w:rPr>
        <w:tab/>
      </w:r>
      <w:r>
        <w:rPr>
          <w:rFonts w:hint="cs"/>
          <w:rtl/>
          <w:lang w:bidi="ar-LB"/>
        </w:rPr>
        <w:tab/>
        <w:t xml:space="preserve"> تثبت توفر شروط  قبولهم في الضمان.</w:t>
      </w:r>
    </w:p>
    <w:p w:rsidR="00032C24" w:rsidRDefault="00032C24" w:rsidP="00032C24">
      <w:pPr>
        <w:bidi/>
        <w:jc w:val="both"/>
        <w:rPr>
          <w:rtl/>
          <w:lang w:bidi="ar-LB"/>
        </w:rPr>
      </w:pPr>
      <w:r>
        <w:rPr>
          <w:rFonts w:hint="cs"/>
          <w:rtl/>
          <w:lang w:bidi="ar-LB"/>
        </w:rPr>
        <w:tab/>
      </w:r>
      <w:r>
        <w:rPr>
          <w:rFonts w:hint="cs"/>
          <w:rtl/>
          <w:lang w:bidi="ar-LB"/>
        </w:rPr>
        <w:tab/>
        <w:t xml:space="preserve"> كما يغطى الطفل المولود،  اذا كان مقبولا" للضمان طبيا"، ضمن فترة سريان العقد دون مقابل </w:t>
      </w:r>
      <w:r>
        <w:rPr>
          <w:rFonts w:hint="cs"/>
          <w:rtl/>
          <w:lang w:bidi="ar-LB"/>
        </w:rPr>
        <w:tab/>
      </w:r>
      <w:r>
        <w:rPr>
          <w:rFonts w:hint="cs"/>
          <w:rtl/>
          <w:lang w:bidi="ar-LB"/>
        </w:rPr>
        <w:tab/>
      </w:r>
      <w:r>
        <w:rPr>
          <w:rFonts w:hint="cs"/>
          <w:rtl/>
          <w:lang w:bidi="ar-LB"/>
        </w:rPr>
        <w:tab/>
        <w:t xml:space="preserve">لغاية نهاية الفترة التعاقدية، شرط أن يكون كلا الوالدين مشمولين بالتغطية وان الولادة كانت </w:t>
      </w:r>
      <w:r>
        <w:rPr>
          <w:rFonts w:hint="cs"/>
          <w:rtl/>
          <w:lang w:bidi="ar-LB"/>
        </w:rPr>
        <w:tab/>
      </w:r>
      <w:r>
        <w:rPr>
          <w:rFonts w:hint="cs"/>
          <w:rtl/>
          <w:lang w:bidi="ar-LB"/>
        </w:rPr>
        <w:tab/>
      </w:r>
      <w:r>
        <w:rPr>
          <w:rFonts w:hint="cs"/>
          <w:rtl/>
          <w:lang w:bidi="ar-LB"/>
        </w:rPr>
        <w:tab/>
        <w:t xml:space="preserve">مغطاة وفق  شروط العقد واستثناءاته. </w:t>
      </w:r>
    </w:p>
    <w:p w:rsidR="00032C24" w:rsidRPr="002B383E" w:rsidRDefault="00032C24" w:rsidP="00032C24">
      <w:pPr>
        <w:bidi/>
        <w:jc w:val="both"/>
        <w:rPr>
          <w:b/>
          <w:bCs/>
          <w:i/>
          <w:iCs/>
          <w:sz w:val="16"/>
          <w:szCs w:val="16"/>
          <w:rtl/>
          <w:lang w:bidi="ar-LB"/>
        </w:rPr>
      </w:pPr>
    </w:p>
    <w:p w:rsidR="004239AA" w:rsidRDefault="004239AA" w:rsidP="00032C24">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032C24" w:rsidRDefault="00032C24" w:rsidP="004239AA">
      <w:pPr>
        <w:bidi/>
        <w:jc w:val="both"/>
        <w:rPr>
          <w:lang w:bidi="ar-LB"/>
        </w:rPr>
      </w:pPr>
      <w:r>
        <w:rPr>
          <w:rFonts w:hint="cs"/>
          <w:rtl/>
          <w:lang w:bidi="ar-LB"/>
        </w:rPr>
        <w:tab/>
      </w:r>
      <w:r>
        <w:rPr>
          <w:rFonts w:hint="cs"/>
          <w:rtl/>
          <w:lang w:bidi="ar-LB"/>
        </w:rPr>
        <w:tab/>
      </w:r>
    </w:p>
    <w:p w:rsidR="00032C24" w:rsidRDefault="00032C24" w:rsidP="00032C24">
      <w:pPr>
        <w:bidi/>
        <w:jc w:val="center"/>
        <w:rPr>
          <w:b/>
          <w:bCs/>
          <w:sz w:val="16"/>
          <w:szCs w:val="16"/>
          <w:rtl/>
          <w:lang w:bidi="ar-LB"/>
        </w:rPr>
      </w:pPr>
    </w:p>
    <w:p w:rsidR="003227DB" w:rsidRDefault="003227DB" w:rsidP="003227DB">
      <w:pPr>
        <w:bidi/>
        <w:jc w:val="center"/>
        <w:rPr>
          <w:b/>
          <w:bCs/>
          <w:sz w:val="16"/>
          <w:szCs w:val="16"/>
          <w:rtl/>
          <w:lang w:bidi="ar-LB"/>
        </w:rPr>
      </w:pPr>
    </w:p>
    <w:p w:rsidR="003227DB" w:rsidRDefault="003227DB" w:rsidP="003227DB">
      <w:pPr>
        <w:bidi/>
        <w:jc w:val="center"/>
        <w:rPr>
          <w:b/>
          <w:bCs/>
          <w:sz w:val="16"/>
          <w:szCs w:val="16"/>
          <w:rtl/>
          <w:lang w:bidi="ar-LB"/>
        </w:rPr>
      </w:pPr>
    </w:p>
    <w:p w:rsidR="003227DB" w:rsidRDefault="003227DB" w:rsidP="003227DB">
      <w:pPr>
        <w:bidi/>
        <w:jc w:val="center"/>
        <w:rPr>
          <w:b/>
          <w:bCs/>
          <w:sz w:val="16"/>
          <w:szCs w:val="16"/>
          <w:rtl/>
          <w:lang w:bidi="ar-LB"/>
        </w:rPr>
      </w:pPr>
    </w:p>
    <w:p w:rsidR="003227DB" w:rsidRDefault="003227DB" w:rsidP="003227DB">
      <w:pPr>
        <w:bidi/>
        <w:jc w:val="center"/>
        <w:rPr>
          <w:b/>
          <w:bCs/>
          <w:sz w:val="16"/>
          <w:szCs w:val="16"/>
          <w:rtl/>
          <w:lang w:bidi="ar-LB"/>
        </w:rPr>
      </w:pPr>
    </w:p>
    <w:p w:rsidR="003227DB" w:rsidRDefault="003227DB" w:rsidP="003227DB">
      <w:pPr>
        <w:bidi/>
        <w:jc w:val="center"/>
        <w:rPr>
          <w:b/>
          <w:bCs/>
          <w:sz w:val="16"/>
          <w:szCs w:val="16"/>
          <w:rtl/>
          <w:lang w:bidi="ar-LB"/>
        </w:rPr>
      </w:pPr>
    </w:p>
    <w:p w:rsidR="003227DB" w:rsidRDefault="003227DB" w:rsidP="003227DB">
      <w:pPr>
        <w:bidi/>
        <w:jc w:val="center"/>
        <w:rPr>
          <w:b/>
          <w:bCs/>
          <w:sz w:val="16"/>
          <w:szCs w:val="16"/>
          <w:rtl/>
          <w:lang w:bidi="ar-LB"/>
        </w:rPr>
      </w:pPr>
    </w:p>
    <w:p w:rsidR="003227DB" w:rsidRDefault="003227DB" w:rsidP="003227DB">
      <w:pPr>
        <w:bidi/>
        <w:jc w:val="center"/>
        <w:rPr>
          <w:b/>
          <w:bCs/>
          <w:sz w:val="16"/>
          <w:szCs w:val="16"/>
          <w:rtl/>
          <w:lang w:bidi="ar-LB"/>
        </w:rPr>
      </w:pPr>
    </w:p>
    <w:p w:rsidR="003227DB" w:rsidRDefault="003227DB" w:rsidP="003227DB">
      <w:pPr>
        <w:bidi/>
        <w:jc w:val="center"/>
        <w:rPr>
          <w:b/>
          <w:bCs/>
          <w:sz w:val="16"/>
          <w:szCs w:val="16"/>
          <w:rtl/>
          <w:lang w:bidi="ar-LB"/>
        </w:rPr>
      </w:pPr>
    </w:p>
    <w:p w:rsidR="003227DB" w:rsidRDefault="003227DB" w:rsidP="003227DB">
      <w:pPr>
        <w:bidi/>
        <w:jc w:val="center"/>
        <w:rPr>
          <w:b/>
          <w:bCs/>
          <w:sz w:val="16"/>
          <w:szCs w:val="16"/>
          <w:rtl/>
          <w:lang w:bidi="ar-LB"/>
        </w:rPr>
      </w:pPr>
    </w:p>
    <w:p w:rsidR="003227DB" w:rsidRDefault="003227DB" w:rsidP="003227DB">
      <w:pPr>
        <w:bidi/>
        <w:jc w:val="center"/>
        <w:rPr>
          <w:b/>
          <w:bCs/>
          <w:sz w:val="16"/>
          <w:szCs w:val="16"/>
          <w:rtl/>
          <w:lang w:bidi="ar-LB"/>
        </w:rPr>
      </w:pPr>
    </w:p>
    <w:p w:rsidR="003227DB" w:rsidRDefault="003227DB" w:rsidP="003227DB">
      <w:pPr>
        <w:bidi/>
        <w:jc w:val="center"/>
        <w:rPr>
          <w:b/>
          <w:bCs/>
          <w:sz w:val="16"/>
          <w:szCs w:val="16"/>
          <w:rtl/>
          <w:lang w:bidi="ar-LB"/>
        </w:rPr>
      </w:pPr>
    </w:p>
    <w:p w:rsidR="003227DB" w:rsidRDefault="003227DB" w:rsidP="003227DB">
      <w:pPr>
        <w:bidi/>
        <w:jc w:val="center"/>
        <w:rPr>
          <w:b/>
          <w:bCs/>
          <w:sz w:val="16"/>
          <w:szCs w:val="16"/>
          <w:rtl/>
          <w:lang w:bidi="ar-LB"/>
        </w:rPr>
      </w:pPr>
    </w:p>
    <w:p w:rsidR="003227DB" w:rsidRDefault="003227DB" w:rsidP="003227DB">
      <w:pPr>
        <w:bidi/>
        <w:jc w:val="center"/>
        <w:rPr>
          <w:b/>
          <w:bCs/>
          <w:sz w:val="16"/>
          <w:szCs w:val="16"/>
          <w:rtl/>
          <w:lang w:bidi="ar-LB"/>
        </w:rPr>
      </w:pPr>
    </w:p>
    <w:p w:rsidR="003227DB" w:rsidRDefault="003227DB" w:rsidP="003227DB">
      <w:pPr>
        <w:bidi/>
        <w:jc w:val="center"/>
        <w:rPr>
          <w:b/>
          <w:bCs/>
          <w:sz w:val="16"/>
          <w:szCs w:val="16"/>
          <w:rtl/>
          <w:lang w:bidi="ar-LB"/>
        </w:rPr>
      </w:pPr>
    </w:p>
    <w:p w:rsidR="003227DB" w:rsidRPr="00804A9B" w:rsidRDefault="003227DB" w:rsidP="003227DB">
      <w:pPr>
        <w:bidi/>
        <w:jc w:val="center"/>
        <w:rPr>
          <w:b/>
          <w:bCs/>
          <w:sz w:val="16"/>
          <w:szCs w:val="16"/>
          <w:rtl/>
          <w:lang w:bidi="ar-LB"/>
        </w:rPr>
      </w:pPr>
    </w:p>
    <w:p w:rsidR="00032C24" w:rsidRPr="00804A9B" w:rsidRDefault="00032C24" w:rsidP="00032C24">
      <w:pPr>
        <w:bidi/>
        <w:jc w:val="center"/>
        <w:rPr>
          <w:b/>
          <w:bCs/>
          <w:sz w:val="28"/>
          <w:szCs w:val="28"/>
          <w:rtl/>
          <w:lang w:bidi="ar-LB"/>
        </w:rPr>
      </w:pPr>
      <w:r w:rsidRPr="00804A9B">
        <w:rPr>
          <w:rFonts w:hint="cs"/>
          <w:b/>
          <w:bCs/>
          <w:sz w:val="28"/>
          <w:szCs w:val="28"/>
          <w:rtl/>
          <w:lang w:bidi="ar-LB"/>
        </w:rPr>
        <w:t>الاحـكـام والشـروط الـعـامـة</w:t>
      </w:r>
    </w:p>
    <w:p w:rsidR="00032C24" w:rsidRDefault="00032C24" w:rsidP="00032C24">
      <w:pPr>
        <w:bidi/>
        <w:jc w:val="both"/>
        <w:rPr>
          <w:rtl/>
          <w:lang w:bidi="ar-LB"/>
        </w:rPr>
      </w:pPr>
    </w:p>
    <w:p w:rsidR="00032C24" w:rsidRPr="00B149A5" w:rsidRDefault="00032C24" w:rsidP="00032C24">
      <w:pPr>
        <w:bidi/>
        <w:jc w:val="both"/>
        <w:rPr>
          <w:b/>
          <w:bCs/>
          <w:u w:val="single"/>
          <w:rtl/>
          <w:lang w:bidi="ar-LB"/>
        </w:rPr>
      </w:pPr>
      <w:r w:rsidRPr="00B149A5">
        <w:rPr>
          <w:rFonts w:hint="cs"/>
          <w:b/>
          <w:bCs/>
          <w:u w:val="single"/>
          <w:rtl/>
          <w:lang w:bidi="ar-LB"/>
        </w:rPr>
        <w:t>المادة 1: العقد</w:t>
      </w:r>
    </w:p>
    <w:p w:rsidR="00032C24" w:rsidRPr="00F312E6" w:rsidRDefault="00032C24" w:rsidP="00032C24">
      <w:pPr>
        <w:bidi/>
        <w:jc w:val="both"/>
        <w:rPr>
          <w:sz w:val="16"/>
          <w:szCs w:val="16"/>
          <w:rtl/>
          <w:lang w:bidi="ar-LB"/>
        </w:rPr>
      </w:pPr>
    </w:p>
    <w:p w:rsidR="00032C24" w:rsidRDefault="00032C24" w:rsidP="00032C24">
      <w:pPr>
        <w:bidi/>
        <w:jc w:val="both"/>
        <w:rPr>
          <w:rtl/>
          <w:lang w:bidi="ar-LB"/>
        </w:rPr>
      </w:pPr>
      <w:r>
        <w:rPr>
          <w:rFonts w:hint="cs"/>
          <w:rtl/>
          <w:lang w:bidi="ar-LB"/>
        </w:rPr>
        <w:t>أ) ان طلب التأمين للمتعاقد والمضمون في حال وجوده، والمقدمة والشروط الخاصة للبوليصة (بما فيها على سبيل المثال وليس الحصر، قائمة الاحصاءات المقبولة والحدود والاستثناءات الخاصة اذا وجدت) وجدول الاقساط والتعريفات والاحكام والشروط العامة، وبرامج العناية الصحية الاستشفائية المطبقة مع ما تتضمنه من نطاق تغطيات العناية الصحية المقدمة بحدودها واستثناءاتها، بالاضافة الى كافة الملحقات والتعديلات العائدة لاي من الوثائق المذكورة، تشكل جميعها الاتفاق الكامل بين أطرافه (يشار اليه في ما يلي بالعقد).</w:t>
      </w:r>
    </w:p>
    <w:p w:rsidR="00032C24" w:rsidRPr="00F312E6" w:rsidRDefault="00032C24" w:rsidP="00032C24">
      <w:pPr>
        <w:bidi/>
        <w:jc w:val="both"/>
        <w:rPr>
          <w:sz w:val="16"/>
          <w:szCs w:val="16"/>
          <w:rtl/>
          <w:lang w:bidi="ar-LB"/>
        </w:rPr>
      </w:pPr>
    </w:p>
    <w:p w:rsidR="00032C24" w:rsidRDefault="00032C24" w:rsidP="00032C24">
      <w:pPr>
        <w:bidi/>
        <w:jc w:val="both"/>
        <w:rPr>
          <w:rtl/>
          <w:lang w:bidi="ar-LB"/>
        </w:rPr>
      </w:pPr>
      <w:r>
        <w:rPr>
          <w:rFonts w:hint="cs"/>
          <w:rtl/>
          <w:lang w:bidi="ar-LB"/>
        </w:rPr>
        <w:t>ب) ان أي تعديل أو اضافة الى العقد يكون باطلا" الا اذا أجري خطيا" ووقع وختم من قبل الشركة. لا صلاحية لاي وسيط ضمان بان يعدل هذا العقد أو أن يعفي المضمون من تطبيق أي من أحكامه.</w:t>
      </w:r>
    </w:p>
    <w:p w:rsidR="00032C24" w:rsidRPr="00F312E6" w:rsidRDefault="00032C24" w:rsidP="00032C24">
      <w:pPr>
        <w:bidi/>
        <w:jc w:val="both"/>
        <w:rPr>
          <w:sz w:val="16"/>
          <w:szCs w:val="16"/>
          <w:rtl/>
          <w:lang w:bidi="ar-LB"/>
        </w:rPr>
      </w:pPr>
    </w:p>
    <w:p w:rsidR="00032C24" w:rsidRDefault="00032C24" w:rsidP="00032C24">
      <w:pPr>
        <w:bidi/>
        <w:jc w:val="both"/>
        <w:rPr>
          <w:rtl/>
          <w:lang w:bidi="ar-LB"/>
        </w:rPr>
      </w:pPr>
      <w:r>
        <w:rPr>
          <w:rFonts w:hint="cs"/>
          <w:rtl/>
          <w:lang w:bidi="ar-LB"/>
        </w:rPr>
        <w:t>ج) في حال طبقت الشركة استثناءات و/أو حدود خاصة، يعتبر المتعاقد انه وافق عليها باسمه وباسم  جميع الاشخاص الذين هم على عاتقه المعددين في طلب الضمان، بمجرد استلامه لمستندات البوليصة و/أو للبطاقات الاستشفائية  المتعلقة بها.</w:t>
      </w:r>
    </w:p>
    <w:p w:rsidR="00032C24" w:rsidRPr="00F312E6" w:rsidRDefault="00032C24" w:rsidP="00032C24">
      <w:pPr>
        <w:bidi/>
        <w:jc w:val="both"/>
        <w:rPr>
          <w:sz w:val="16"/>
          <w:szCs w:val="16"/>
          <w:rtl/>
          <w:lang w:bidi="ar-LB"/>
        </w:rPr>
      </w:pPr>
    </w:p>
    <w:p w:rsidR="00032C24" w:rsidRPr="00805484" w:rsidRDefault="00032C24" w:rsidP="00032C24">
      <w:pPr>
        <w:bidi/>
        <w:jc w:val="both"/>
        <w:rPr>
          <w:b/>
          <w:bCs/>
          <w:u w:val="single"/>
          <w:rtl/>
          <w:lang w:bidi="ar-LB"/>
        </w:rPr>
      </w:pPr>
      <w:r w:rsidRPr="00805484">
        <w:rPr>
          <w:rFonts w:hint="cs"/>
          <w:b/>
          <w:bCs/>
          <w:u w:val="single"/>
          <w:rtl/>
          <w:lang w:bidi="ar-LB"/>
        </w:rPr>
        <w:t>المادة 2: النطاق العام للتغطية</w:t>
      </w:r>
    </w:p>
    <w:p w:rsidR="00032C24" w:rsidRPr="00805484" w:rsidRDefault="00032C24" w:rsidP="00032C24">
      <w:pPr>
        <w:bidi/>
        <w:jc w:val="both"/>
        <w:rPr>
          <w:rtl/>
          <w:lang w:bidi="ar-LB"/>
        </w:rPr>
      </w:pPr>
      <w:r w:rsidRPr="00805484">
        <w:rPr>
          <w:rFonts w:hint="cs"/>
          <w:rtl/>
          <w:lang w:bidi="ar-LB"/>
        </w:rPr>
        <w:t xml:space="preserve">تتعهد الشركة </w:t>
      </w:r>
      <w:r>
        <w:rPr>
          <w:rFonts w:hint="cs"/>
          <w:rtl/>
          <w:lang w:bidi="ar-LB"/>
        </w:rPr>
        <w:t>مقابل تسديد القسط من قبل المتعاقد، بتغطية جميع خدمات العناية الصحية المعتادة والمألوفة والمعقولة، والمصاريف المتعلقة بها التي تكبدها المضمون ضمن برنامج عناية صحية مطبق خلال سريان هذا العقد ووفقا" لاحكامه وشروطه وحدوده واستثناءاته.</w:t>
      </w:r>
    </w:p>
    <w:p w:rsidR="00032C24" w:rsidRPr="00F312E6" w:rsidRDefault="00032C24" w:rsidP="00032C24">
      <w:pPr>
        <w:bidi/>
        <w:jc w:val="both"/>
        <w:rPr>
          <w:sz w:val="16"/>
          <w:szCs w:val="16"/>
          <w:rtl/>
          <w:lang w:bidi="ar-LB"/>
        </w:rPr>
      </w:pPr>
    </w:p>
    <w:p w:rsidR="00032C24" w:rsidRPr="00B149A5" w:rsidRDefault="00032C24" w:rsidP="00032C24">
      <w:pPr>
        <w:bidi/>
        <w:jc w:val="both"/>
        <w:rPr>
          <w:b/>
          <w:bCs/>
          <w:u w:val="single"/>
          <w:rtl/>
          <w:lang w:bidi="ar-LB"/>
        </w:rPr>
      </w:pPr>
      <w:r w:rsidRPr="00B149A5">
        <w:rPr>
          <w:rFonts w:hint="cs"/>
          <w:b/>
          <w:bCs/>
          <w:u w:val="single"/>
          <w:rtl/>
          <w:lang w:bidi="ar-LB"/>
        </w:rPr>
        <w:t xml:space="preserve">المادة </w:t>
      </w:r>
      <w:r>
        <w:rPr>
          <w:rFonts w:hint="cs"/>
          <w:b/>
          <w:bCs/>
          <w:u w:val="single"/>
          <w:rtl/>
          <w:lang w:bidi="ar-LB"/>
        </w:rPr>
        <w:t>3</w:t>
      </w:r>
      <w:r w:rsidRPr="00B149A5">
        <w:rPr>
          <w:rFonts w:hint="cs"/>
          <w:b/>
          <w:bCs/>
          <w:u w:val="single"/>
          <w:rtl/>
          <w:lang w:bidi="ar-LB"/>
        </w:rPr>
        <w:t>: حدود التغطية العامة</w:t>
      </w:r>
    </w:p>
    <w:p w:rsidR="00032C24" w:rsidRDefault="00032C24" w:rsidP="00032C24">
      <w:pPr>
        <w:bidi/>
        <w:jc w:val="both"/>
        <w:rPr>
          <w:rtl/>
          <w:lang w:bidi="ar-LB"/>
        </w:rPr>
      </w:pPr>
      <w:r>
        <w:rPr>
          <w:rFonts w:hint="cs"/>
          <w:rtl/>
          <w:lang w:bidi="ar-LB"/>
        </w:rPr>
        <w:t>أ</w:t>
      </w:r>
      <w:r w:rsidRPr="009C77E7">
        <w:rPr>
          <w:rFonts w:hint="cs"/>
          <w:b/>
          <w:bCs/>
          <w:rtl/>
          <w:lang w:bidi="ar-LB"/>
        </w:rPr>
        <w:t>) التغطية السنوية الاجمالية</w:t>
      </w:r>
      <w:r>
        <w:rPr>
          <w:rFonts w:hint="cs"/>
          <w:rtl/>
          <w:lang w:bidi="ar-LB"/>
        </w:rPr>
        <w:t>: هو المبلغ الاقصى للمطالبات التي تتحملها الشركة بالنسبة للمضمون الواحد خلال الفترة التعاقدية للملحق والمحدد في جدول العقد.</w:t>
      </w:r>
    </w:p>
    <w:p w:rsidR="00032C24" w:rsidRPr="00F312E6" w:rsidRDefault="00032C24" w:rsidP="00032C24">
      <w:pPr>
        <w:bidi/>
        <w:jc w:val="both"/>
        <w:rPr>
          <w:sz w:val="16"/>
          <w:szCs w:val="16"/>
          <w:rtl/>
          <w:lang w:bidi="ar-LB"/>
        </w:rPr>
      </w:pPr>
    </w:p>
    <w:p w:rsidR="00032C24" w:rsidRDefault="00032C24" w:rsidP="00032C24">
      <w:pPr>
        <w:bidi/>
        <w:jc w:val="both"/>
        <w:rPr>
          <w:rtl/>
          <w:lang w:bidi="ar-LB"/>
        </w:rPr>
      </w:pPr>
      <w:r w:rsidRPr="009C77E7">
        <w:rPr>
          <w:rFonts w:hint="cs"/>
          <w:b/>
          <w:bCs/>
          <w:rtl/>
          <w:lang w:bidi="ar-LB"/>
        </w:rPr>
        <w:t>ب) درجة الاستشفاء</w:t>
      </w:r>
      <w:r>
        <w:rPr>
          <w:rFonts w:hint="cs"/>
          <w:rtl/>
          <w:lang w:bidi="ar-LB"/>
        </w:rPr>
        <w:t>: ان درجة الاستشفاء المطبقة خلال الفترة التعاقدية تطابق درجة الاستشفاء التي يستفيد منها المضمون كما هي محددة في الشروط الخاصة للبوليصة.</w:t>
      </w:r>
    </w:p>
    <w:p w:rsidR="00032C24" w:rsidRPr="00F312E6" w:rsidRDefault="00032C24" w:rsidP="00032C24">
      <w:pPr>
        <w:bidi/>
        <w:jc w:val="both"/>
        <w:rPr>
          <w:sz w:val="16"/>
          <w:szCs w:val="16"/>
          <w:rtl/>
          <w:lang w:bidi="ar-LB"/>
        </w:rPr>
      </w:pPr>
    </w:p>
    <w:p w:rsidR="00032C24" w:rsidRDefault="00032C24" w:rsidP="00032C24">
      <w:pPr>
        <w:bidi/>
        <w:jc w:val="both"/>
        <w:rPr>
          <w:rtl/>
          <w:lang w:bidi="ar-LB"/>
        </w:rPr>
      </w:pPr>
      <w:r w:rsidRPr="00243BE8">
        <w:rPr>
          <w:rFonts w:hint="cs"/>
          <w:b/>
          <w:bCs/>
          <w:rtl/>
          <w:lang w:bidi="ar-LB"/>
        </w:rPr>
        <w:t>ج)</w:t>
      </w:r>
      <w:r>
        <w:rPr>
          <w:rFonts w:hint="cs"/>
          <w:rtl/>
          <w:lang w:bidi="ar-LB"/>
        </w:rPr>
        <w:t xml:space="preserve"> </w:t>
      </w:r>
      <w:r w:rsidRPr="00243BE8">
        <w:rPr>
          <w:rFonts w:hint="cs"/>
          <w:b/>
          <w:bCs/>
          <w:rtl/>
          <w:lang w:bidi="ar-LB"/>
        </w:rPr>
        <w:t>التغطية المزدوجة و/أو الاضافية</w:t>
      </w:r>
      <w:r>
        <w:rPr>
          <w:rFonts w:hint="cs"/>
          <w:rtl/>
          <w:lang w:bidi="ar-LB"/>
        </w:rPr>
        <w:t xml:space="preserve">: </w:t>
      </w:r>
    </w:p>
    <w:p w:rsidR="00032C24" w:rsidRDefault="00032C24" w:rsidP="00032C24">
      <w:pPr>
        <w:bidi/>
        <w:jc w:val="both"/>
        <w:rPr>
          <w:rtl/>
          <w:lang w:bidi="ar-LB"/>
        </w:rPr>
      </w:pPr>
      <w:r>
        <w:rPr>
          <w:rFonts w:hint="cs"/>
          <w:rtl/>
          <w:lang w:bidi="ar-LB"/>
        </w:rPr>
        <w:t xml:space="preserve">1- في حالات التغطية بالتلازم مع الضمان الاجتماعي كما تحدد لكل مضمون في الشروط الخاصة للبوليصة، سوف تغطي الشركة الجزء الذي يفوق حصة الضمان الاجتماعي من التغطية فقط وسواء تقدم  و/أو تمكن المضمون من الحصول على موافقة الضمان على هذه التغطية أو لا. </w:t>
      </w:r>
    </w:p>
    <w:p w:rsidR="00032C24" w:rsidRDefault="00032C24" w:rsidP="00032C24">
      <w:pPr>
        <w:bidi/>
        <w:jc w:val="both"/>
        <w:rPr>
          <w:rtl/>
          <w:lang w:bidi="ar-LB"/>
        </w:rPr>
      </w:pPr>
      <w:r>
        <w:rPr>
          <w:rFonts w:hint="cs"/>
          <w:rtl/>
          <w:lang w:bidi="ar-LB"/>
        </w:rPr>
        <w:t>2- في جميع الحالات الاخرى، يستفيد المضمون من الفرق بين المبالغ التي يستفيد منها ضمن اطار تغطية إضافية أو متلازمة (مثلا" ضمان، برنامج مقدم من أرباب العمل، طوارئ عمل، برنامج صندوق تعاضد، غيره ...) وسائر المبالغ الاخرى التي يستفيد منها ضمن هذه البوليصة، بغض النظر عما اذا تمكن المضمون من الحصول على هذه التغطية أم لا.</w:t>
      </w:r>
    </w:p>
    <w:p w:rsidR="00032C24" w:rsidRPr="00F312E6" w:rsidRDefault="00032C24" w:rsidP="00032C24">
      <w:pPr>
        <w:bidi/>
        <w:jc w:val="both"/>
        <w:rPr>
          <w:sz w:val="16"/>
          <w:szCs w:val="16"/>
          <w:rtl/>
          <w:lang w:bidi="ar-LB"/>
        </w:rPr>
      </w:pPr>
    </w:p>
    <w:p w:rsidR="00032C24" w:rsidRDefault="00032C24" w:rsidP="0046661C">
      <w:pPr>
        <w:bidi/>
        <w:jc w:val="both"/>
        <w:rPr>
          <w:rtl/>
          <w:lang w:bidi="ar-LB"/>
        </w:rPr>
      </w:pPr>
      <w:r w:rsidRPr="00E72624">
        <w:rPr>
          <w:rFonts w:hint="cs"/>
          <w:b/>
          <w:bCs/>
          <w:rtl/>
          <w:lang w:bidi="ar-LB"/>
        </w:rPr>
        <w:t>د) السن</w:t>
      </w:r>
      <w:r w:rsidRPr="00E72624">
        <w:rPr>
          <w:rFonts w:hint="cs"/>
          <w:rtl/>
          <w:lang w:bidi="ar-LB"/>
        </w:rPr>
        <w:t>: تقتصر تغطية</w:t>
      </w:r>
      <w:r>
        <w:rPr>
          <w:rFonts w:hint="cs"/>
          <w:rtl/>
          <w:lang w:bidi="ar-LB"/>
        </w:rPr>
        <w:t xml:space="preserve"> الضمان على المضمونين الذين تتراوح أعمارهم بين 14 يوما" </w:t>
      </w:r>
      <w:r w:rsidR="003227DB">
        <w:rPr>
          <w:rFonts w:hint="cs"/>
          <w:rtl/>
          <w:lang w:bidi="ar-LB"/>
        </w:rPr>
        <w:t>و ما فوق</w:t>
      </w:r>
      <w:r>
        <w:rPr>
          <w:rFonts w:hint="cs"/>
          <w:rtl/>
          <w:lang w:bidi="ar-LB"/>
        </w:rPr>
        <w:t xml:space="preserve"> وذلك بالنسبة للافراد المضمونين في العقود الافرادية. يحتسب السن على أساس عيد الميلاد الاخير للمؤمن كما هو عند تاريخ اصدار البوليصة.</w:t>
      </w:r>
    </w:p>
    <w:p w:rsidR="00032C24" w:rsidRPr="00F312E6" w:rsidRDefault="00032C24" w:rsidP="00032C24">
      <w:pPr>
        <w:bidi/>
        <w:jc w:val="both"/>
        <w:rPr>
          <w:sz w:val="16"/>
          <w:szCs w:val="16"/>
          <w:rtl/>
          <w:lang w:bidi="ar-LB"/>
        </w:rPr>
      </w:pPr>
    </w:p>
    <w:p w:rsidR="00032C24" w:rsidRDefault="00032C24" w:rsidP="00032C24">
      <w:pPr>
        <w:bidi/>
        <w:jc w:val="both"/>
        <w:rPr>
          <w:lang w:bidi="ar-LB"/>
        </w:rPr>
      </w:pPr>
      <w:r w:rsidRPr="004114E4">
        <w:rPr>
          <w:rFonts w:hint="cs"/>
          <w:b/>
          <w:bCs/>
          <w:rtl/>
          <w:lang w:bidi="ar-LB"/>
        </w:rPr>
        <w:t>ه) الامتداد الجغرافي:</w:t>
      </w:r>
      <w:r>
        <w:rPr>
          <w:rFonts w:hint="cs"/>
          <w:rtl/>
          <w:lang w:bidi="ar-LB"/>
        </w:rPr>
        <w:t xml:space="preserve"> تشمل تغطية الضمان النفقات الطبية المتكبدة في لبنان والخارج وفقا" للاحكام والشروط والحدود والاستثناءات المنصوص عنها في هذا العقد ووفقا" للاسعار المطبقة في لبنان.</w:t>
      </w: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rtl/>
          <w:lang w:bidi="ar-LB"/>
        </w:rPr>
      </w:pPr>
    </w:p>
    <w:p w:rsidR="00032C24" w:rsidRDefault="00032C24" w:rsidP="00032C24">
      <w:pPr>
        <w:bidi/>
        <w:jc w:val="both"/>
        <w:rPr>
          <w:b/>
          <w:bCs/>
          <w:sz w:val="20"/>
          <w:szCs w:val="20"/>
          <w:rtl/>
          <w:lang w:bidi="ar-LB"/>
        </w:rPr>
      </w:pPr>
      <w:r w:rsidRPr="0038540D">
        <w:rPr>
          <w:rFonts w:hint="cs"/>
          <w:b/>
          <w:bCs/>
          <w:sz w:val="20"/>
          <w:szCs w:val="20"/>
          <w:rtl/>
          <w:lang w:bidi="ar-LB"/>
        </w:rPr>
        <w:t xml:space="preserve"> </w:t>
      </w:r>
    </w:p>
    <w:p w:rsidR="00032C24" w:rsidRDefault="00032C24" w:rsidP="00032C24">
      <w:pPr>
        <w:bidi/>
        <w:jc w:val="both"/>
        <w:rPr>
          <w:b/>
          <w:bCs/>
          <w:u w:val="single"/>
          <w:rtl/>
          <w:lang w:bidi="ar-LB"/>
        </w:rPr>
      </w:pPr>
      <w:r>
        <w:rPr>
          <w:rFonts w:hint="cs"/>
          <w:b/>
          <w:bCs/>
          <w:u w:val="single"/>
          <w:rtl/>
          <w:lang w:bidi="ar-LB"/>
        </w:rPr>
        <w:t>المادة 4: تسديد المطالبات</w:t>
      </w:r>
    </w:p>
    <w:p w:rsidR="00032C24" w:rsidRDefault="00032C24" w:rsidP="00032C24">
      <w:pPr>
        <w:bidi/>
        <w:jc w:val="both"/>
        <w:rPr>
          <w:rtl/>
          <w:lang w:bidi="ar-LB"/>
        </w:rPr>
      </w:pPr>
      <w:r w:rsidRPr="0099506D">
        <w:rPr>
          <w:rFonts w:hint="cs"/>
          <w:b/>
          <w:bCs/>
          <w:rtl/>
          <w:lang w:bidi="ar-LB"/>
        </w:rPr>
        <w:t>أ</w:t>
      </w:r>
      <w:r>
        <w:rPr>
          <w:rFonts w:hint="cs"/>
          <w:b/>
          <w:bCs/>
          <w:rtl/>
          <w:lang w:bidi="ar-LB"/>
        </w:rPr>
        <w:t>)</w:t>
      </w:r>
      <w:r>
        <w:rPr>
          <w:rFonts w:hint="cs"/>
          <w:rtl/>
          <w:lang w:bidi="ar-LB"/>
        </w:rPr>
        <w:t xml:space="preserve"> </w:t>
      </w:r>
      <w:r w:rsidRPr="0099506D">
        <w:rPr>
          <w:rFonts w:hint="cs"/>
          <w:b/>
          <w:bCs/>
          <w:rtl/>
          <w:lang w:bidi="ar-LB"/>
        </w:rPr>
        <w:t>كاجراء عادي معتمد</w:t>
      </w:r>
      <w:r>
        <w:rPr>
          <w:rFonts w:hint="cs"/>
          <w:rtl/>
          <w:lang w:bidi="ar-LB"/>
        </w:rPr>
        <w:t xml:space="preserve">، تقوم الشركة بتسديد المطالبات مباشرة الى المركز المعتمد وليس الى المضمون. وذلك استنادا" الى موافقة مسبقة على التغطية ضمن الحدود المسموح بها في هذا العقد، باستثناء الحالات التي تكون فيها اجراءات اعادة المبالغ المسددة مطبقة. </w:t>
      </w:r>
    </w:p>
    <w:p w:rsidR="00032C24" w:rsidRDefault="00032C24" w:rsidP="00032C24">
      <w:pPr>
        <w:bidi/>
        <w:jc w:val="both"/>
        <w:rPr>
          <w:rtl/>
          <w:lang w:bidi="ar-LB"/>
        </w:rPr>
      </w:pPr>
      <w:r>
        <w:rPr>
          <w:rFonts w:hint="cs"/>
          <w:rtl/>
          <w:lang w:bidi="ar-LB"/>
        </w:rPr>
        <w:t>ان اجراءات الموافقة على التغطية المنصوص عنها في ما يلي تطبق فقط عندما تكون خدمات العناية الصحية الاستشفائية مطلوبة من مركز معتمد:</w:t>
      </w:r>
    </w:p>
    <w:p w:rsidR="00032C24" w:rsidRDefault="00032C24" w:rsidP="00032C24">
      <w:pPr>
        <w:bidi/>
        <w:jc w:val="both"/>
        <w:rPr>
          <w:rtl/>
          <w:lang w:bidi="ar-LB"/>
        </w:rPr>
      </w:pPr>
      <w:r>
        <w:rPr>
          <w:rFonts w:hint="cs"/>
          <w:rtl/>
          <w:lang w:bidi="ar-LB"/>
        </w:rPr>
        <w:t>1- ان الموافقة على التغطية هو قرار يتخذه قسم المطالبات لتغطية خدمة عناية صحية يطلبها المضمون. يمكن لهذا القرار ان يحدد أيضا" شروط ومدى التغطية الموافق عليها.</w:t>
      </w:r>
    </w:p>
    <w:p w:rsidR="00032C24" w:rsidRDefault="00032C24" w:rsidP="00032C24">
      <w:pPr>
        <w:bidi/>
        <w:jc w:val="both"/>
        <w:rPr>
          <w:rtl/>
          <w:lang w:bidi="ar-LB"/>
        </w:rPr>
      </w:pPr>
      <w:r>
        <w:rPr>
          <w:rFonts w:hint="cs"/>
          <w:rtl/>
          <w:lang w:bidi="ar-LB"/>
        </w:rPr>
        <w:t>2- ينبغي على المضمون ان يطلب الموافقة على التغطية قبل أو فور دخوله المستشفى، على أن لا يتأخر ذلك عن يوم العمل التالي للدخول اذا ما حصل في يوم عطلة.</w:t>
      </w:r>
    </w:p>
    <w:p w:rsidR="00032C24" w:rsidRDefault="00032C24" w:rsidP="00032C24">
      <w:pPr>
        <w:bidi/>
        <w:jc w:val="both"/>
        <w:rPr>
          <w:rtl/>
          <w:lang w:bidi="ar-LB"/>
        </w:rPr>
      </w:pPr>
      <w:r>
        <w:rPr>
          <w:rFonts w:hint="cs"/>
          <w:rtl/>
          <w:lang w:bidi="ar-LB"/>
        </w:rPr>
        <w:t>3- في الحالات التي يطلب فيها خدمة صحية لدى قسم الطوارىء في مستشفى، ولا تتطلب المكوث في المستشفى لاية ليلة، على المضمون أن يبرز بطاقته الاستشفائية  والشخصية الى المستشفى المذكور.</w:t>
      </w:r>
    </w:p>
    <w:p w:rsidR="00032C24" w:rsidRDefault="00032C24" w:rsidP="00032C24">
      <w:pPr>
        <w:bidi/>
        <w:jc w:val="both"/>
        <w:rPr>
          <w:rtl/>
          <w:lang w:bidi="ar-LB"/>
        </w:rPr>
      </w:pPr>
      <w:r>
        <w:rPr>
          <w:rFonts w:hint="cs"/>
          <w:rtl/>
          <w:lang w:bidi="ar-LB"/>
        </w:rPr>
        <w:t>4- يمكن لقسم المطالبات بعد تقييم كل حالة من الحالات، ان يمنح او يرفض الموافقة على التغطية استنادا" الى احكام وشروط وحدود واستثناءات العقد. ينقل هذا القرار الى المضمون من خلال قسم المطالبات او بواسطة المندوب.</w:t>
      </w:r>
    </w:p>
    <w:p w:rsidR="00032C24" w:rsidRPr="00F312E6" w:rsidRDefault="00032C24" w:rsidP="00032C24">
      <w:pPr>
        <w:bidi/>
        <w:jc w:val="both"/>
        <w:rPr>
          <w:sz w:val="16"/>
          <w:szCs w:val="16"/>
          <w:rtl/>
          <w:lang w:bidi="ar-LB"/>
        </w:rPr>
      </w:pPr>
    </w:p>
    <w:p w:rsidR="00032C24" w:rsidRDefault="00032C24" w:rsidP="00032C24">
      <w:pPr>
        <w:bidi/>
        <w:jc w:val="both"/>
        <w:rPr>
          <w:rtl/>
          <w:lang w:bidi="ar-LB"/>
        </w:rPr>
      </w:pPr>
      <w:r>
        <w:rPr>
          <w:rFonts w:hint="cs"/>
          <w:b/>
          <w:bCs/>
          <w:rtl/>
          <w:lang w:bidi="ar-LB"/>
        </w:rPr>
        <w:t>ب)</w:t>
      </w:r>
      <w:r w:rsidRPr="0099506D">
        <w:rPr>
          <w:rFonts w:hint="cs"/>
          <w:b/>
          <w:bCs/>
          <w:rtl/>
          <w:lang w:bidi="ar-LB"/>
        </w:rPr>
        <w:t xml:space="preserve"> كاجراء استثنائي</w:t>
      </w:r>
      <w:r>
        <w:rPr>
          <w:rFonts w:hint="cs"/>
          <w:rtl/>
          <w:lang w:bidi="ar-LB"/>
        </w:rPr>
        <w:t xml:space="preserve"> يمكن أن تعاد الى المضمون كليا" أو جزئيا" المبالغ المسددة من قبله عن اتعاب ونفقات ومصاريف خدمة عناية صحية استشفائية مغطاة بموجب هذا العقد شرط التقيد باجراءات اعادة المبالغ المسددة الخاصة المنصوص عنها في ما يلي:</w:t>
      </w:r>
    </w:p>
    <w:p w:rsidR="00032C24" w:rsidRDefault="00032C24" w:rsidP="00032C24">
      <w:pPr>
        <w:bidi/>
        <w:jc w:val="both"/>
        <w:rPr>
          <w:rtl/>
          <w:lang w:bidi="ar-LB"/>
        </w:rPr>
      </w:pPr>
      <w:r>
        <w:rPr>
          <w:rFonts w:hint="cs"/>
          <w:rtl/>
          <w:lang w:bidi="ar-LB"/>
        </w:rPr>
        <w:t>1- يجب أن يوجه الطلب لاعادة المبالغ المسددة مباشرة الى الشركة مرفقا" بجميع الوثائق المساندة المطلوبة (مثلا": الفاتورة الاصلية المفصلة، الايصالات الاصلية، التقرير الطبي عند الخروج، التقارير والوثائق الطبية ونتائج الفحوصات).</w:t>
      </w:r>
    </w:p>
    <w:p w:rsidR="00032C24" w:rsidRDefault="00032C24" w:rsidP="00032C24">
      <w:pPr>
        <w:bidi/>
        <w:jc w:val="both"/>
        <w:rPr>
          <w:rtl/>
          <w:lang w:bidi="ar-LB"/>
        </w:rPr>
      </w:pPr>
      <w:r>
        <w:rPr>
          <w:rFonts w:hint="cs"/>
          <w:rtl/>
          <w:lang w:bidi="ar-LB"/>
        </w:rPr>
        <w:t>2- يمكن تطبيق إجراءات إعادة المبالغ المسددة في الحالات التالية:</w:t>
      </w:r>
    </w:p>
    <w:p w:rsidR="00032C24" w:rsidRDefault="00032C24" w:rsidP="00032C24">
      <w:pPr>
        <w:bidi/>
        <w:jc w:val="both"/>
        <w:rPr>
          <w:rtl/>
          <w:lang w:bidi="ar-LB"/>
        </w:rPr>
      </w:pPr>
      <w:r>
        <w:rPr>
          <w:rFonts w:hint="cs"/>
          <w:rtl/>
          <w:lang w:bidi="ar-LB"/>
        </w:rPr>
        <w:t>أ- عند سلوك المؤمن طريق إستئناف قرار رفض الموافقة على التغطية لدى مركز معتمد في لبنان.</w:t>
      </w:r>
    </w:p>
    <w:p w:rsidR="00032C24" w:rsidRDefault="00032C24" w:rsidP="00032C24">
      <w:pPr>
        <w:bidi/>
        <w:jc w:val="both"/>
        <w:rPr>
          <w:rtl/>
          <w:lang w:bidi="ar-LB"/>
        </w:rPr>
      </w:pPr>
      <w:r>
        <w:rPr>
          <w:rFonts w:hint="cs"/>
          <w:rtl/>
          <w:lang w:bidi="ar-LB"/>
        </w:rPr>
        <w:t>ب- في حالات العناية الطارئة (كما هي محددة في نطاق تغطية الاستشفاء) في مركز غير معتمد في لبنان.</w:t>
      </w:r>
    </w:p>
    <w:p w:rsidR="00032C24" w:rsidRDefault="00032C24" w:rsidP="00032C24">
      <w:pPr>
        <w:bidi/>
        <w:jc w:val="both"/>
        <w:rPr>
          <w:rtl/>
          <w:lang w:bidi="ar-LB"/>
        </w:rPr>
      </w:pPr>
      <w:r>
        <w:rPr>
          <w:rFonts w:hint="cs"/>
          <w:rtl/>
          <w:lang w:bidi="ar-LB"/>
        </w:rPr>
        <w:t>ج- عندما يحصل المضمون على موافقة التغطية المسبقة من قسم المطالبات بشأن خدمات عناية استشفائية في مركز غير معتمد سواء في لبنان أو في الخارج.</w:t>
      </w:r>
    </w:p>
    <w:p w:rsidR="00032C24" w:rsidRDefault="00032C24" w:rsidP="00032C24">
      <w:pPr>
        <w:bidi/>
        <w:jc w:val="both"/>
        <w:rPr>
          <w:rtl/>
          <w:lang w:bidi="ar-LB"/>
        </w:rPr>
      </w:pPr>
      <w:r>
        <w:rPr>
          <w:rFonts w:hint="cs"/>
          <w:rtl/>
          <w:lang w:bidi="ar-LB"/>
        </w:rPr>
        <w:t>3- في الحالات المشار اليها في الفقرات 2 (أ) و2(ب) أعلاه، تتم إعادة تسديد الاتعاب والنفقات الطبية المتكبدة على اساس التعريفات التفضيلية المطبقة على الشركة عند تكبيدها لدى مستشفى معتمد داخل لبنان. اما في الحالة المشار اليها في الفقرة 2(ج) فيتم تسديد المطالبة بنسبة 80% (ثمانون بالماية) من التعريفات التفضيلية المشار اليها أعلاه.</w:t>
      </w:r>
    </w:p>
    <w:p w:rsidR="00032C24" w:rsidRDefault="00032C24" w:rsidP="00032C24">
      <w:pPr>
        <w:bidi/>
        <w:jc w:val="both"/>
        <w:rPr>
          <w:rtl/>
          <w:lang w:bidi="ar-LB"/>
        </w:rPr>
      </w:pPr>
      <w:r>
        <w:rPr>
          <w:rFonts w:hint="cs"/>
          <w:rtl/>
          <w:lang w:bidi="ar-LB"/>
        </w:rPr>
        <w:t>4- في جميع الحالات المشار اليها في الفقرات ب (2) وب (3) أعلاه، تتم اعادة المبالغ المسددة بشرط أن يكون المضمون قد قدم مطالبة خلال 15 يوما" من تاريخ الخروج من المستشفى اذا قدمت خدمات العناية الصحية في لبنان و 30 يوما" من تاريخ الخروج في حال قدمت الخدمات في الخارج.</w:t>
      </w:r>
    </w:p>
    <w:p w:rsidR="00032C24" w:rsidRDefault="00032C24" w:rsidP="00032C24">
      <w:pPr>
        <w:bidi/>
        <w:jc w:val="both"/>
        <w:rPr>
          <w:rtl/>
          <w:lang w:bidi="ar-LB"/>
        </w:rPr>
      </w:pPr>
      <w:r>
        <w:rPr>
          <w:rFonts w:hint="cs"/>
          <w:rtl/>
          <w:lang w:bidi="ar-LB"/>
        </w:rPr>
        <w:t>5- في جميع الحالات الطارئة، يمكن أن يتم التسديد بشرط إضافي هو إعلام قسم المطالبات بالاستشفاء خلال 48 ساعة من تاريخ الدخول.</w:t>
      </w:r>
    </w:p>
    <w:p w:rsidR="00032C24" w:rsidRDefault="00032C24" w:rsidP="00032C24">
      <w:pPr>
        <w:bidi/>
        <w:jc w:val="both"/>
        <w:rPr>
          <w:rtl/>
          <w:lang w:bidi="ar-LB"/>
        </w:rPr>
      </w:pPr>
      <w:r>
        <w:rPr>
          <w:rFonts w:hint="cs"/>
          <w:rtl/>
          <w:lang w:bidi="ar-LB"/>
        </w:rPr>
        <w:t>6- في جميع الحالات الاخرى غير الطارئة، عندما تطلب خدمة صحية في مركز غير معتمد يمكن ان يتم التسديد شرط ان يكون المضمون قد استحصل مسبقا" من قسم المطالبات على موافقة تغطية خاصة.</w:t>
      </w:r>
    </w:p>
    <w:p w:rsidR="00032C24" w:rsidRDefault="00032C24" w:rsidP="00032C24">
      <w:pPr>
        <w:bidi/>
        <w:jc w:val="both"/>
        <w:rPr>
          <w:rtl/>
          <w:lang w:bidi="ar-LB"/>
        </w:rPr>
      </w:pPr>
      <w:r>
        <w:rPr>
          <w:rFonts w:hint="cs"/>
          <w:rtl/>
          <w:lang w:bidi="ar-LB"/>
        </w:rPr>
        <w:t>7- ان اعادة المبالغ المسددة عن جميع النفقات المتكبدة بالعملة الاجنبية (أي بعملة غير الليرة اللبنانية) تتم بالدولار الاميركي، الذي يبدل بسعر الصرف المطبق بتاريخ الخروج من مركز العناية الصحية، كما يكون ذلك التاريخ مثبتا" على الفاتورة.</w:t>
      </w:r>
    </w:p>
    <w:p w:rsidR="00032C24" w:rsidRPr="00F312E6" w:rsidRDefault="00032C24" w:rsidP="00032C24">
      <w:pPr>
        <w:bidi/>
        <w:jc w:val="both"/>
        <w:rPr>
          <w:sz w:val="16"/>
          <w:szCs w:val="16"/>
          <w:rtl/>
          <w:lang w:bidi="ar-LB"/>
        </w:rPr>
      </w:pPr>
    </w:p>
    <w:p w:rsidR="00032C24" w:rsidRPr="00E70102" w:rsidRDefault="00032C24" w:rsidP="00032C24">
      <w:pPr>
        <w:bidi/>
        <w:jc w:val="both"/>
        <w:rPr>
          <w:b/>
          <w:bCs/>
          <w:u w:val="single"/>
          <w:rtl/>
          <w:lang w:bidi="ar-LB"/>
        </w:rPr>
      </w:pPr>
      <w:r>
        <w:rPr>
          <w:rFonts w:hint="cs"/>
          <w:b/>
          <w:bCs/>
          <w:u w:val="single"/>
          <w:rtl/>
          <w:lang w:bidi="ar-LB"/>
        </w:rPr>
        <w:t>المادة 5: رفع السرية الطبية</w:t>
      </w:r>
    </w:p>
    <w:p w:rsidR="00032C24" w:rsidRDefault="00032C24" w:rsidP="00032C24">
      <w:pPr>
        <w:bidi/>
        <w:jc w:val="both"/>
        <w:rPr>
          <w:rtl/>
          <w:lang w:bidi="ar-LB"/>
        </w:rPr>
      </w:pPr>
      <w:r>
        <w:rPr>
          <w:rFonts w:hint="cs"/>
          <w:rtl/>
          <w:lang w:bidi="ar-LB"/>
        </w:rPr>
        <w:t>تتمتع الشركة بحق وإمكانية الاستقصاء حول أوضاع المضمون الصحية السابقة والراهنة وتطورها، ومعاينة المضمون والتحقق عن ظروف جميع المطالبات من دون استثناء (مثلا": الاطلاع على الملف الطبي) متى وبقدر ما يكون ذلك ضروريا"، ضمن المعقول، وذلك قبل أو خلال أو بعد تقديم أية خدمة عناية صحية.</w:t>
      </w:r>
    </w:p>
    <w:p w:rsidR="00032C24" w:rsidRDefault="00032C24" w:rsidP="00032C24">
      <w:pPr>
        <w:bidi/>
        <w:jc w:val="both"/>
        <w:rPr>
          <w:rtl/>
          <w:lang w:bidi="ar-LB"/>
        </w:rPr>
      </w:pPr>
      <w:r>
        <w:rPr>
          <w:rFonts w:hint="cs"/>
          <w:rtl/>
          <w:lang w:bidi="ar-LB"/>
        </w:rPr>
        <w:t xml:space="preserve">ولهذا الغرض  يوافق المتعاقد والمضمون بالتنازل عن حقهما بالسرية الطبية لصالح الشركة. </w:t>
      </w:r>
    </w:p>
    <w:p w:rsidR="003227DB" w:rsidRPr="0038540D" w:rsidRDefault="003227DB" w:rsidP="003227DB">
      <w:pPr>
        <w:bidi/>
        <w:jc w:val="both"/>
        <w:rPr>
          <w:sz w:val="20"/>
          <w:szCs w:val="20"/>
          <w:rtl/>
          <w:lang w:bidi="ar-LB"/>
        </w:rPr>
      </w:pPr>
    </w:p>
    <w:p w:rsidR="004239AA" w:rsidRDefault="004239AA" w:rsidP="00032C24">
      <w:pPr>
        <w:bidi/>
        <w:jc w:val="both"/>
        <w:rPr>
          <w:b/>
          <w:bCs/>
          <w:u w:val="single"/>
          <w:lang w:bidi="ar-LB"/>
        </w:rPr>
      </w:pPr>
    </w:p>
    <w:p w:rsidR="00032C24" w:rsidRPr="00E70102" w:rsidRDefault="00032C24" w:rsidP="004239AA">
      <w:pPr>
        <w:bidi/>
        <w:jc w:val="both"/>
        <w:rPr>
          <w:b/>
          <w:bCs/>
          <w:u w:val="single"/>
          <w:rtl/>
          <w:lang w:bidi="ar-LB"/>
        </w:rPr>
      </w:pPr>
      <w:r w:rsidRPr="00E70102">
        <w:rPr>
          <w:rFonts w:hint="cs"/>
          <w:b/>
          <w:bCs/>
          <w:u w:val="single"/>
          <w:rtl/>
          <w:lang w:bidi="ar-LB"/>
        </w:rPr>
        <w:t xml:space="preserve">المادة </w:t>
      </w:r>
      <w:r>
        <w:rPr>
          <w:rFonts w:hint="cs"/>
          <w:b/>
          <w:bCs/>
          <w:u w:val="single"/>
          <w:rtl/>
          <w:lang w:bidi="ar-LB"/>
        </w:rPr>
        <w:t>6</w:t>
      </w:r>
      <w:r w:rsidRPr="00E70102">
        <w:rPr>
          <w:rFonts w:hint="cs"/>
          <w:b/>
          <w:bCs/>
          <w:u w:val="single"/>
          <w:rtl/>
          <w:lang w:bidi="ar-LB"/>
        </w:rPr>
        <w:t xml:space="preserve"> </w:t>
      </w:r>
      <w:r>
        <w:rPr>
          <w:rFonts w:hint="cs"/>
          <w:b/>
          <w:bCs/>
          <w:u w:val="single"/>
          <w:rtl/>
          <w:lang w:bidi="ar-LB"/>
        </w:rPr>
        <w:t xml:space="preserve">: </w:t>
      </w:r>
      <w:r w:rsidRPr="00E70102">
        <w:rPr>
          <w:rFonts w:hint="cs"/>
          <w:b/>
          <w:bCs/>
          <w:u w:val="single"/>
          <w:rtl/>
          <w:lang w:bidi="ar-LB"/>
        </w:rPr>
        <w:t>الاقساط</w:t>
      </w:r>
    </w:p>
    <w:p w:rsidR="00032C24" w:rsidRDefault="00032C24" w:rsidP="00032C24">
      <w:pPr>
        <w:bidi/>
        <w:jc w:val="both"/>
        <w:rPr>
          <w:rtl/>
          <w:lang w:bidi="ar-LB"/>
        </w:rPr>
      </w:pPr>
      <w:r>
        <w:rPr>
          <w:rFonts w:hint="cs"/>
          <w:rtl/>
          <w:lang w:bidi="ar-LB"/>
        </w:rPr>
        <w:t>أ) ان الاقساط هي سنوية، يسددها المتعاقد وفقا" للاحكام وللشروط المنصوص عنها في الشروط الخاصة لهذا العقد، وتتضمن النفقات والضرائب والرسوم.</w:t>
      </w:r>
    </w:p>
    <w:p w:rsidR="00032C24" w:rsidRDefault="00032C24" w:rsidP="00032C24">
      <w:pPr>
        <w:bidi/>
        <w:jc w:val="both"/>
        <w:rPr>
          <w:rtl/>
          <w:lang w:bidi="ar-LB"/>
        </w:rPr>
      </w:pPr>
      <w:r>
        <w:rPr>
          <w:rFonts w:hint="cs"/>
          <w:rtl/>
          <w:lang w:bidi="ar-LB"/>
        </w:rPr>
        <w:t>ب) ان تسديد القسط بكامله أو جزئيا" (الدفعة الاولى من القسط) عند تقديم الطلب الاول أو عند أي طلب تجديد لاحق لا يلزم الشركة ولا يشكل موافقة على الطلب المقدم. لا تتحقق موافقة الشركة إلا باصدار العقد رسميا" موقعا" ومختوما" بحسب الاصول أو باصدار إفادة التجديد.</w:t>
      </w:r>
    </w:p>
    <w:p w:rsidR="00032C24" w:rsidRPr="00F67AB1" w:rsidRDefault="00032C24" w:rsidP="00032C24">
      <w:pPr>
        <w:bidi/>
        <w:jc w:val="both"/>
        <w:rPr>
          <w:lang w:bidi="ar-LB"/>
        </w:rPr>
      </w:pPr>
      <w:r>
        <w:rPr>
          <w:rFonts w:hint="cs"/>
          <w:rtl/>
          <w:lang w:bidi="ar-LB"/>
        </w:rPr>
        <w:t>ج) اذا لم يسدد المتعاقد الاقساط المتوجبة بحسب الشروط المذكورة على جدول البوليصة، عندها يمكن للشركة ان تلغي العقد، أما منذ تاريخ بدء سريانه أو منذ تاريخ تجديده من دون إعادة أي قسط في جميع الاحوال، كما يحق للشركة لتعليق جميع التقديمات المنصوص عنها في هذا العقد، وبالتالي رفض تغطية كلفة التقديمات الصحية للمضمون.</w:t>
      </w:r>
    </w:p>
    <w:p w:rsidR="00032C24" w:rsidRPr="00F312E6" w:rsidRDefault="00032C24" w:rsidP="00032C24">
      <w:pPr>
        <w:bidi/>
        <w:jc w:val="center"/>
        <w:rPr>
          <w:sz w:val="16"/>
          <w:szCs w:val="16"/>
          <w:rtl/>
          <w:lang w:bidi="ar-LB"/>
        </w:rPr>
      </w:pPr>
    </w:p>
    <w:p w:rsidR="00032C24" w:rsidRPr="0038540D" w:rsidRDefault="00032C24" w:rsidP="00032C24">
      <w:pPr>
        <w:bidi/>
        <w:jc w:val="both"/>
        <w:rPr>
          <w:sz w:val="16"/>
          <w:szCs w:val="16"/>
          <w:rtl/>
          <w:lang w:bidi="ar-LB"/>
        </w:rPr>
      </w:pPr>
    </w:p>
    <w:p w:rsidR="00032C24" w:rsidRDefault="00032C24" w:rsidP="004239AA">
      <w:pPr>
        <w:bidi/>
        <w:jc w:val="both"/>
        <w:rPr>
          <w:b/>
          <w:bCs/>
          <w:u w:val="single"/>
          <w:rtl/>
          <w:lang w:bidi="ar-LB"/>
        </w:rPr>
      </w:pPr>
      <w:r>
        <w:rPr>
          <w:rFonts w:hint="cs"/>
          <w:b/>
          <w:bCs/>
          <w:u w:val="single"/>
          <w:rtl/>
          <w:lang w:bidi="ar-LB"/>
        </w:rPr>
        <w:t xml:space="preserve">المادة </w:t>
      </w:r>
      <w:r w:rsidR="004239AA">
        <w:rPr>
          <w:b/>
          <w:bCs/>
          <w:u w:val="single"/>
          <w:lang w:bidi="ar-LB"/>
        </w:rPr>
        <w:t>7</w:t>
      </w:r>
      <w:r>
        <w:rPr>
          <w:rFonts w:hint="cs"/>
          <w:b/>
          <w:bCs/>
          <w:u w:val="single"/>
          <w:rtl/>
          <w:lang w:bidi="ar-LB"/>
        </w:rPr>
        <w:t>: أحكام وشروط الاستفادة من ميزة ضمانة التجديد</w:t>
      </w:r>
    </w:p>
    <w:p w:rsidR="00FB0B05" w:rsidRDefault="00FB0B05" w:rsidP="00FB0B05">
      <w:pPr>
        <w:bidi/>
        <w:jc w:val="both"/>
        <w:rPr>
          <w:b/>
          <w:bCs/>
          <w:rtl/>
          <w:lang w:bidi="ar-LB"/>
        </w:rPr>
      </w:pPr>
      <w:r w:rsidRPr="00642030">
        <w:rPr>
          <w:rFonts w:hint="cs"/>
          <w:b/>
          <w:bCs/>
          <w:rtl/>
          <w:lang w:bidi="ar-LB"/>
        </w:rPr>
        <w:t>تاريخ سريان</w:t>
      </w:r>
      <w:r>
        <w:rPr>
          <w:rFonts w:hint="cs"/>
          <w:b/>
          <w:bCs/>
          <w:rtl/>
          <w:lang w:bidi="ar-LB"/>
        </w:rPr>
        <w:t xml:space="preserve">  ضمانة </w:t>
      </w:r>
      <w:r w:rsidRPr="00642030">
        <w:rPr>
          <w:rFonts w:hint="cs"/>
          <w:b/>
          <w:bCs/>
          <w:rtl/>
          <w:lang w:bidi="ar-LB"/>
        </w:rPr>
        <w:t>التجديد:</w:t>
      </w:r>
    </w:p>
    <w:p w:rsidR="00FB0B05" w:rsidRDefault="00FB0B05" w:rsidP="00FB0B05">
      <w:pPr>
        <w:bidi/>
        <w:jc w:val="both"/>
        <w:rPr>
          <w:rtl/>
          <w:lang w:bidi="ar-LB"/>
        </w:rPr>
      </w:pPr>
      <w:r>
        <w:rPr>
          <w:rFonts w:hint="cs"/>
          <w:rtl/>
          <w:lang w:bidi="ar-LB"/>
        </w:rPr>
        <w:t>على الشركة ان تمنح المتعاقد أو أي من المضمونين المعددين في البوليصة حق الاستفادة من ميزة ضمانة التجديد لمدى الحياة وذلك:</w:t>
      </w:r>
    </w:p>
    <w:p w:rsidR="00FB0B05" w:rsidRDefault="009169C3" w:rsidP="009169C3">
      <w:pPr>
        <w:bidi/>
        <w:jc w:val="both"/>
        <w:rPr>
          <w:lang w:bidi="ar-LB"/>
        </w:rPr>
      </w:pPr>
      <w:r>
        <w:rPr>
          <w:rFonts w:hint="cs"/>
          <w:rtl/>
          <w:lang w:bidi="ar-LB"/>
        </w:rPr>
        <w:t xml:space="preserve">(1) </w:t>
      </w:r>
      <w:r w:rsidR="00FB0B05">
        <w:rPr>
          <w:rFonts w:hint="cs"/>
          <w:rtl/>
          <w:lang w:bidi="ar-LB"/>
        </w:rPr>
        <w:t>تغطية العناية الصحية الإستشفائية والخارجية: ابتداء"ا من تاريخ بداية سريان البوليصة. في حال جرت تغطية ولادة المضمون ضمن نظام كابيتال (</w:t>
      </w:r>
      <w:r w:rsidR="00FB0B05">
        <w:rPr>
          <w:lang w:bidi="ar-LB"/>
        </w:rPr>
        <w:t>BABY CAPITAL</w:t>
      </w:r>
      <w:r w:rsidR="00FB0B05">
        <w:rPr>
          <w:rFonts w:hint="cs"/>
          <w:rtl/>
          <w:lang w:bidi="ar-LB"/>
        </w:rPr>
        <w:t xml:space="preserve">) يستفيد المولود الجديد ومنذ لحظة تأمينه من ميزة ضمانة التجديد لمدى الحياة وذلك بعد تحقق الشروط التالية لكي يكون المضمون مؤهلا" </w:t>
      </w:r>
      <w:r>
        <w:rPr>
          <w:rFonts w:hint="cs"/>
          <w:rtl/>
          <w:lang w:bidi="ar-LB"/>
        </w:rPr>
        <w:t>للإستفادة من ميزة ضمانة التجديد.</w:t>
      </w:r>
    </w:p>
    <w:p w:rsidR="00FB0B05" w:rsidRDefault="009169C3" w:rsidP="009169C3">
      <w:pPr>
        <w:bidi/>
        <w:jc w:val="both"/>
        <w:rPr>
          <w:lang w:bidi="ar-LB"/>
        </w:rPr>
      </w:pPr>
      <w:r>
        <w:rPr>
          <w:rFonts w:hint="cs"/>
          <w:rtl/>
          <w:lang w:bidi="ar-LB"/>
        </w:rPr>
        <w:t>(2)</w:t>
      </w:r>
      <w:r w:rsidR="00C74898">
        <w:rPr>
          <w:rFonts w:hint="cs"/>
          <w:rtl/>
          <w:lang w:bidi="ar-LB"/>
        </w:rPr>
        <w:t xml:space="preserve"> بالنسبة لعقود الضمان الجديدة،</w:t>
      </w:r>
      <w:r>
        <w:rPr>
          <w:rFonts w:hint="cs"/>
          <w:rtl/>
          <w:lang w:bidi="ar-LB"/>
        </w:rPr>
        <w:t xml:space="preserve"> </w:t>
      </w:r>
      <w:r w:rsidR="00FB0B05">
        <w:rPr>
          <w:rFonts w:hint="cs"/>
          <w:rtl/>
          <w:lang w:bidi="ar-LB"/>
        </w:rPr>
        <w:t>يخضع المتعاقد للاكتتاب من قبل شركة الضمان بحيث في حال لم يكن المضمون مصابا" أو اصيب بتاريخ سابق لتاريخ افادته من ميزة ضمانة التجديد بأي مرض من الامراض الخطيرة (مرض عضال) أو الامراض المزمنة، يمنح ميزة ضمان التجديد منذ تاريخ بدء سريان البوليصة. أما في حال تبين وجود اي مرض من الامراض الخطيرة (مرض عضال) او المزمنة، تمنح شركة الضمان ميزة ضمانة التجديد للمضمون مع استثناء هذا المرض الخطير او المزمن و/أو فرض حدود مالية معينة. يبقى المضمون مستفيدا" من ميزة ضمانة التجديد لمدى الحياة مع تطبيق الاستثناء و/أو الحدود المالية التي حددتهم شركة الضمان لدى منحها لميزة ضمان التجديد، بحيث انه لا يحق لشركة الضمان زيادة اي استثناء او حدود مالية بعد منح ميزة ضمانة التجديد للمضمون على ان تخضع هذه الحدود المالية لزيادة سنوية متناسبة مع نسبة زيادة أقساط التأمين.</w:t>
      </w:r>
    </w:p>
    <w:p w:rsidR="00FB0B05" w:rsidRDefault="009169C3" w:rsidP="00941703">
      <w:pPr>
        <w:bidi/>
        <w:jc w:val="both"/>
        <w:rPr>
          <w:rtl/>
          <w:lang w:bidi="ar-LB"/>
        </w:rPr>
      </w:pPr>
      <w:r>
        <w:rPr>
          <w:rFonts w:hint="cs"/>
          <w:rtl/>
          <w:lang w:bidi="ar-LB"/>
        </w:rPr>
        <w:t>(</w:t>
      </w:r>
      <w:r w:rsidR="00941703">
        <w:rPr>
          <w:rFonts w:hint="cs"/>
          <w:rtl/>
          <w:lang w:bidi="ar-LB"/>
        </w:rPr>
        <w:t>3</w:t>
      </w:r>
      <w:r>
        <w:rPr>
          <w:rFonts w:hint="cs"/>
          <w:rtl/>
          <w:lang w:bidi="ar-LB"/>
        </w:rPr>
        <w:t xml:space="preserve">) </w:t>
      </w:r>
      <w:r w:rsidR="00FB0B05">
        <w:rPr>
          <w:rFonts w:hint="cs"/>
          <w:rtl/>
          <w:lang w:bidi="ar-LB"/>
        </w:rPr>
        <w:t>أن تكون ميزة ضمانة التجديد قد منحت للمضمون بموجب قرار خطي صريح يتعلق بكل مضمون بشكل منفصل ويجب أن يرد قرار منح المضمون ميزة ضمانة التجديد بشكل واضح في الشروط الخاصة للبوليصة مع تحديد اسم المضمون المستفيد، والخطة التي تحكم هذه الميزة مع تحديد الحد الاقصى لأيام الاستشفاء</w:t>
      </w:r>
      <w:r w:rsidR="00352237">
        <w:rPr>
          <w:lang w:bidi="ar-LB"/>
        </w:rPr>
        <w:t xml:space="preserve"> </w:t>
      </w:r>
      <w:r w:rsidR="00352237">
        <w:rPr>
          <w:rFonts w:hint="cs"/>
          <w:rtl/>
          <w:lang w:bidi="ar-LB"/>
        </w:rPr>
        <w:t xml:space="preserve">بسبعمائة وعشرين يوما" و  </w:t>
      </w:r>
      <w:r w:rsidR="00FB0B05">
        <w:rPr>
          <w:rFonts w:hint="cs"/>
          <w:rtl/>
          <w:lang w:bidi="ar-LB"/>
        </w:rPr>
        <w:t>التي يستفيد منها كل مضمون لمدى الحياة. اضافة الى ذلك يجب أن يقترن قرار شركة الضمان لجهة منح حق الاستفادة من ميزة ضمانة التجديد باصدار بطاقة استفادة خاصة للمضمون تحمل اشارة ضمانة التجديد.</w:t>
      </w:r>
    </w:p>
    <w:p w:rsidR="00032C24" w:rsidRDefault="00032C24" w:rsidP="00941703">
      <w:pPr>
        <w:bidi/>
        <w:jc w:val="both"/>
        <w:rPr>
          <w:rtl/>
          <w:lang w:bidi="ar-LB"/>
        </w:rPr>
      </w:pPr>
      <w:r>
        <w:rPr>
          <w:rFonts w:hint="cs"/>
          <w:rtl/>
          <w:lang w:bidi="ar-LB"/>
        </w:rPr>
        <w:t>(</w:t>
      </w:r>
      <w:r w:rsidR="00941703">
        <w:rPr>
          <w:rFonts w:hint="cs"/>
          <w:rtl/>
          <w:lang w:bidi="ar-LB"/>
        </w:rPr>
        <w:t>4</w:t>
      </w:r>
      <w:r>
        <w:rPr>
          <w:rFonts w:hint="cs"/>
          <w:rtl/>
          <w:lang w:bidi="ar-LB"/>
        </w:rPr>
        <w:t>) تحتفظ الشركة بحق اعادة النظر في أحكام وشروط البوليصة عند تاريخ كل تجديد في حال طلب المتعاقد اجراء تعديل في نطاق التغطية (مثلا": رفع الدرجة، تغطية خطط و/ أو تقديمات اضافية) أو في حال قرر المتعاقد تجديد البوليصة بالنسبة لبعض المضمونين وشطب البعض الاخر دون أي تبرير يتفق مع أحكام وشروط البوليصة أو مع التعامل المألوف في مجال الضمان الصحي. كما تتمتع الشركة بحق رد طلب التعديل استنسابيا" ودون الحاجة لتقديم أي تبرير.</w:t>
      </w:r>
    </w:p>
    <w:p w:rsidR="00032C24" w:rsidRPr="007632E6" w:rsidRDefault="00032C24" w:rsidP="00032C24">
      <w:pPr>
        <w:bidi/>
        <w:jc w:val="both"/>
        <w:rPr>
          <w:sz w:val="16"/>
          <w:szCs w:val="16"/>
          <w:rtl/>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032C24" w:rsidRDefault="00032C24" w:rsidP="00941703">
      <w:pPr>
        <w:bidi/>
        <w:jc w:val="both"/>
        <w:rPr>
          <w:rtl/>
          <w:lang w:bidi="ar-LB"/>
        </w:rPr>
      </w:pPr>
      <w:r>
        <w:rPr>
          <w:rFonts w:hint="cs"/>
          <w:rtl/>
          <w:lang w:bidi="ar-LB"/>
        </w:rPr>
        <w:lastRenderedPageBreak/>
        <w:t xml:space="preserve"> (</w:t>
      </w:r>
      <w:r w:rsidR="00941703">
        <w:rPr>
          <w:rFonts w:hint="cs"/>
          <w:rtl/>
          <w:lang w:bidi="ar-LB"/>
        </w:rPr>
        <w:t>5</w:t>
      </w:r>
      <w:r>
        <w:rPr>
          <w:rFonts w:hint="cs"/>
          <w:rtl/>
          <w:lang w:bidi="ar-LB"/>
        </w:rPr>
        <w:t>) تحتفظ الشركة بحق عدم تجديد البوليصة من دون أي اشعار خطي و/أو من دون منح فترة سماح في الحالات التالية:</w:t>
      </w:r>
    </w:p>
    <w:p w:rsidR="00032C24" w:rsidRDefault="00032C24" w:rsidP="00032C24">
      <w:pPr>
        <w:bidi/>
        <w:jc w:val="both"/>
        <w:rPr>
          <w:rtl/>
          <w:lang w:bidi="ar-LB"/>
        </w:rPr>
      </w:pPr>
      <w:r>
        <w:rPr>
          <w:rFonts w:hint="cs"/>
          <w:rtl/>
          <w:lang w:bidi="ar-LB"/>
        </w:rPr>
        <w:t>* عندما لا يتم تسديد قسط الضمان المستحق وفقا" لاحكام وشروط البوليصة.</w:t>
      </w:r>
    </w:p>
    <w:p w:rsidR="00032C24" w:rsidRDefault="00032C24" w:rsidP="00032C24">
      <w:pPr>
        <w:bidi/>
        <w:jc w:val="both"/>
        <w:rPr>
          <w:rtl/>
          <w:lang w:bidi="ar-LB"/>
        </w:rPr>
      </w:pPr>
      <w:r>
        <w:rPr>
          <w:rFonts w:hint="cs"/>
          <w:rtl/>
          <w:lang w:bidi="ar-LB"/>
        </w:rPr>
        <w:t>* عندما يطلب المتعاقد الغاء البوليصة التي تكون الشركة قد أصد</w:t>
      </w:r>
      <w:r w:rsidR="00741C24">
        <w:rPr>
          <w:rFonts w:hint="cs"/>
          <w:rtl/>
          <w:lang w:bidi="ar-LB"/>
        </w:rPr>
        <w:t>رتها كملحق لبوليصة تأمين على الحوادث الشخصية</w:t>
      </w:r>
      <w:r>
        <w:rPr>
          <w:rFonts w:hint="cs"/>
          <w:rtl/>
          <w:lang w:bidi="ar-LB"/>
        </w:rPr>
        <w:t xml:space="preserve"> أو عندما تنقضي مدة هذه البوليصة الاخيرة.</w:t>
      </w:r>
    </w:p>
    <w:p w:rsidR="00032C24" w:rsidRPr="007632E6" w:rsidRDefault="00032C24" w:rsidP="00032C24">
      <w:pPr>
        <w:bidi/>
        <w:jc w:val="both"/>
        <w:rPr>
          <w:sz w:val="16"/>
          <w:szCs w:val="16"/>
          <w:rtl/>
          <w:lang w:bidi="ar-LB"/>
        </w:rPr>
      </w:pPr>
    </w:p>
    <w:p w:rsidR="00032C24" w:rsidRDefault="00032C24" w:rsidP="00941703">
      <w:pPr>
        <w:bidi/>
        <w:jc w:val="both"/>
        <w:rPr>
          <w:rtl/>
          <w:lang w:bidi="ar-LB"/>
        </w:rPr>
      </w:pPr>
      <w:r>
        <w:rPr>
          <w:rFonts w:hint="cs"/>
          <w:rtl/>
          <w:lang w:bidi="ar-LB"/>
        </w:rPr>
        <w:t>(</w:t>
      </w:r>
      <w:r w:rsidR="00941703">
        <w:rPr>
          <w:rFonts w:hint="cs"/>
          <w:rtl/>
          <w:lang w:bidi="ar-LB"/>
        </w:rPr>
        <w:t>6</w:t>
      </w:r>
      <w:r>
        <w:rPr>
          <w:rFonts w:hint="cs"/>
          <w:rtl/>
          <w:lang w:bidi="ar-LB"/>
        </w:rPr>
        <w:t>) ان أي تصريح كاذب أو أي اخفاء للمعلومات من قبل المتعاقد او من قبل المضمون في الطلب الاساسي الذي يسبق تاريخ الانتساب او في اي طلب تجديد تالي يؤدي الى الغاء البوليصة وابطالها من الاصل من دون الحاجة الى اشعار خطي. اضافة لذلك تحتفظ الشركة بحق عدم تجديد البوليصة. ان اية تقديمات تمنحها الشركة على سبيل التسامح مع علمها بالتصريح الكاذب او باخفاء المعلومات لا تسقط حقها في رفض طلب التجديد لاحقا" أو في تعديل أحكام وشروط البوليصة.</w:t>
      </w:r>
    </w:p>
    <w:p w:rsidR="00032C24" w:rsidRPr="007632E6" w:rsidRDefault="00032C24" w:rsidP="00032C24">
      <w:pPr>
        <w:bidi/>
        <w:jc w:val="both"/>
        <w:rPr>
          <w:sz w:val="16"/>
          <w:szCs w:val="16"/>
          <w:rtl/>
          <w:lang w:bidi="ar-LB"/>
        </w:rPr>
      </w:pPr>
    </w:p>
    <w:p w:rsidR="00032C24" w:rsidRPr="00943555" w:rsidRDefault="00032C24" w:rsidP="004239AA">
      <w:pPr>
        <w:bidi/>
        <w:rPr>
          <w:b/>
          <w:bCs/>
          <w:u w:val="single"/>
          <w:rtl/>
          <w:lang w:bidi="ar-LB"/>
        </w:rPr>
      </w:pPr>
      <w:r w:rsidRPr="00943555">
        <w:rPr>
          <w:rFonts w:hint="cs"/>
          <w:b/>
          <w:bCs/>
          <w:u w:val="single"/>
          <w:rtl/>
          <w:lang w:bidi="ar-LB"/>
        </w:rPr>
        <w:t xml:space="preserve">المادة </w:t>
      </w:r>
      <w:r w:rsidR="004239AA">
        <w:rPr>
          <w:b/>
          <w:bCs/>
          <w:u w:val="single"/>
          <w:lang w:bidi="ar-LB"/>
        </w:rPr>
        <w:t>8</w:t>
      </w:r>
      <w:r w:rsidRPr="00943555">
        <w:rPr>
          <w:rFonts w:hint="cs"/>
          <w:b/>
          <w:bCs/>
          <w:u w:val="single"/>
          <w:rtl/>
          <w:lang w:bidi="ar-LB"/>
        </w:rPr>
        <w:t xml:space="preserve"> : فسخ العقد من قبل المتعاقد</w:t>
      </w:r>
    </w:p>
    <w:p w:rsidR="00032C24" w:rsidRDefault="00032C24" w:rsidP="00032C24">
      <w:pPr>
        <w:bidi/>
        <w:rPr>
          <w:rtl/>
          <w:lang w:bidi="ar-LB"/>
        </w:rPr>
      </w:pPr>
      <w:r>
        <w:rPr>
          <w:rFonts w:hint="cs"/>
          <w:rtl/>
          <w:lang w:bidi="ar-LB"/>
        </w:rPr>
        <w:t>أ- يمكن فسخ هذا العقد من قبل المتعاقد لدى استلام الشركة اشعارا" خطيا" مرفقا" بالبطاقة (أو بالبطاقات) الاستشفائية.</w:t>
      </w:r>
    </w:p>
    <w:p w:rsidR="00032C24" w:rsidRPr="00F312E6" w:rsidRDefault="00032C24" w:rsidP="00032C24">
      <w:pPr>
        <w:bidi/>
        <w:rPr>
          <w:sz w:val="16"/>
          <w:szCs w:val="16"/>
          <w:rtl/>
          <w:lang w:bidi="ar-LB"/>
        </w:rPr>
      </w:pPr>
    </w:p>
    <w:p w:rsidR="00032C24" w:rsidRDefault="00032C24" w:rsidP="00032C24">
      <w:pPr>
        <w:bidi/>
        <w:rPr>
          <w:rtl/>
          <w:lang w:bidi="ar-LB"/>
        </w:rPr>
      </w:pPr>
      <w:r>
        <w:rPr>
          <w:rFonts w:hint="cs"/>
          <w:rtl/>
          <w:lang w:bidi="ar-LB"/>
        </w:rPr>
        <w:t xml:space="preserve">ب- للمتعاقد وحده الحق باستعادة القسط الصافي فقط محسوبا" على أساس " تعرفة المدة القصيرة" المعمول بها لدى الشركة. يستثنى من حساب القسط الواجب إعادته، جميع المضمونين الذين استفادوا من التغطية المنصوص عنها في هذا العقد. </w:t>
      </w:r>
    </w:p>
    <w:p w:rsidR="00032C24" w:rsidRPr="00F312E6" w:rsidRDefault="00032C24" w:rsidP="00032C24">
      <w:pPr>
        <w:bidi/>
        <w:rPr>
          <w:b/>
          <w:bCs/>
          <w:sz w:val="16"/>
          <w:szCs w:val="16"/>
          <w:u w:val="single"/>
          <w:lang w:bidi="ar-LB"/>
        </w:rPr>
      </w:pPr>
    </w:p>
    <w:p w:rsidR="00032C24" w:rsidRDefault="00032C24" w:rsidP="004239AA">
      <w:pPr>
        <w:bidi/>
        <w:rPr>
          <w:b/>
          <w:bCs/>
          <w:u w:val="single"/>
          <w:rtl/>
          <w:lang w:bidi="ar-LB"/>
        </w:rPr>
      </w:pPr>
      <w:r w:rsidRPr="00943555">
        <w:rPr>
          <w:rFonts w:hint="cs"/>
          <w:b/>
          <w:bCs/>
          <w:u w:val="single"/>
          <w:rtl/>
          <w:lang w:bidi="ar-LB"/>
        </w:rPr>
        <w:t xml:space="preserve">المادة </w:t>
      </w:r>
      <w:r w:rsidR="004239AA">
        <w:rPr>
          <w:b/>
          <w:bCs/>
          <w:u w:val="single"/>
          <w:lang w:bidi="ar-LB"/>
        </w:rPr>
        <w:t>09</w:t>
      </w:r>
      <w:r w:rsidRPr="00943555">
        <w:rPr>
          <w:rFonts w:hint="cs"/>
          <w:b/>
          <w:bCs/>
          <w:u w:val="single"/>
          <w:rtl/>
          <w:lang w:bidi="ar-LB"/>
        </w:rPr>
        <w:t>: فسخ العقد من قبل الشركة</w:t>
      </w:r>
    </w:p>
    <w:p w:rsidR="00032C24" w:rsidRDefault="00032C24" w:rsidP="002C43DB">
      <w:pPr>
        <w:bidi/>
        <w:rPr>
          <w:rtl/>
          <w:lang w:bidi="ar-LB"/>
        </w:rPr>
      </w:pPr>
      <w:r>
        <w:rPr>
          <w:rFonts w:hint="cs"/>
          <w:rtl/>
          <w:lang w:bidi="ar-LB"/>
        </w:rPr>
        <w:t xml:space="preserve">يمكن فسخ هذا العقد من قبل الشركة في حال عدم تسديد المتعاقد لقسط الضمان المستحق وفي حال  التصريح الكاذب، كما هو وارد في المادتين </w:t>
      </w:r>
      <w:r w:rsidR="002C43DB">
        <w:rPr>
          <w:lang w:bidi="ar-LB"/>
        </w:rPr>
        <w:t>6</w:t>
      </w:r>
      <w:r>
        <w:rPr>
          <w:rFonts w:hint="cs"/>
          <w:rtl/>
          <w:lang w:bidi="ar-LB"/>
        </w:rPr>
        <w:t xml:space="preserve"> (ج) و </w:t>
      </w:r>
      <w:r w:rsidR="002C43DB">
        <w:rPr>
          <w:lang w:bidi="ar-LB"/>
        </w:rPr>
        <w:t>11</w:t>
      </w:r>
      <w:r>
        <w:rPr>
          <w:rFonts w:hint="cs"/>
          <w:rtl/>
          <w:lang w:bidi="ar-LB"/>
        </w:rPr>
        <w:t>.</w:t>
      </w:r>
    </w:p>
    <w:p w:rsidR="00032C24" w:rsidRPr="00F312E6" w:rsidRDefault="00032C24" w:rsidP="00032C24">
      <w:pPr>
        <w:bidi/>
        <w:rPr>
          <w:sz w:val="16"/>
          <w:szCs w:val="16"/>
          <w:rtl/>
          <w:lang w:bidi="ar-LB"/>
        </w:rPr>
      </w:pPr>
    </w:p>
    <w:p w:rsidR="00032C24" w:rsidRDefault="004239AA" w:rsidP="004239AA">
      <w:pPr>
        <w:bidi/>
        <w:rPr>
          <w:b/>
          <w:bCs/>
          <w:u w:val="single"/>
          <w:rtl/>
          <w:lang w:bidi="ar-LB"/>
        </w:rPr>
      </w:pPr>
      <w:r>
        <w:rPr>
          <w:rFonts w:hint="cs"/>
          <w:b/>
          <w:bCs/>
          <w:u w:val="single"/>
          <w:rtl/>
          <w:lang w:bidi="ar-LB"/>
        </w:rPr>
        <w:t>المادة</w:t>
      </w:r>
      <w:r>
        <w:rPr>
          <w:b/>
          <w:bCs/>
          <w:u w:val="single"/>
          <w:lang w:bidi="ar-LB"/>
        </w:rPr>
        <w:t xml:space="preserve"> 10 </w:t>
      </w:r>
      <w:r w:rsidR="00032C24" w:rsidRPr="004131E1">
        <w:rPr>
          <w:rFonts w:hint="cs"/>
          <w:b/>
          <w:bCs/>
          <w:u w:val="single"/>
          <w:rtl/>
          <w:lang w:bidi="ar-LB"/>
        </w:rPr>
        <w:t>: التصريح الكاذب والتكتم</w:t>
      </w:r>
    </w:p>
    <w:p w:rsidR="00032C24" w:rsidRDefault="00032C24" w:rsidP="00032C24">
      <w:pPr>
        <w:bidi/>
        <w:rPr>
          <w:rtl/>
          <w:lang w:bidi="ar-LB"/>
        </w:rPr>
      </w:pPr>
      <w:r>
        <w:rPr>
          <w:rFonts w:hint="cs"/>
          <w:rtl/>
          <w:lang w:bidi="ar-LB"/>
        </w:rPr>
        <w:t>ان أي تصريح كاذب أو تكتم يحصل من قبل المتعاقد أو المضمون يبطل هذا العقد منذ تاريخ سريانه دون الحاجة الى اشعار خطي ودون استعادة أي قسط.</w:t>
      </w:r>
    </w:p>
    <w:p w:rsidR="00032C24" w:rsidRPr="00F312E6" w:rsidRDefault="00032C24" w:rsidP="00032C24">
      <w:pPr>
        <w:bidi/>
        <w:rPr>
          <w:sz w:val="16"/>
          <w:szCs w:val="16"/>
          <w:rtl/>
          <w:lang w:bidi="ar-LB"/>
        </w:rPr>
      </w:pPr>
    </w:p>
    <w:p w:rsidR="00032C24" w:rsidRDefault="00032C24" w:rsidP="004239AA">
      <w:pPr>
        <w:bidi/>
        <w:jc w:val="both"/>
        <w:rPr>
          <w:b/>
          <w:bCs/>
          <w:u w:val="single"/>
          <w:rtl/>
          <w:lang w:bidi="ar-LB"/>
        </w:rPr>
      </w:pPr>
      <w:r w:rsidRPr="004131E1">
        <w:rPr>
          <w:rFonts w:hint="cs"/>
          <w:b/>
          <w:bCs/>
          <w:u w:val="single"/>
          <w:rtl/>
          <w:lang w:bidi="ar-LB"/>
        </w:rPr>
        <w:t xml:space="preserve">المادة </w:t>
      </w:r>
      <w:r>
        <w:rPr>
          <w:rFonts w:hint="cs"/>
          <w:b/>
          <w:bCs/>
          <w:u w:val="single"/>
          <w:rtl/>
          <w:lang w:bidi="ar-LB"/>
        </w:rPr>
        <w:t>1</w:t>
      </w:r>
      <w:r w:rsidR="004239AA">
        <w:rPr>
          <w:b/>
          <w:bCs/>
          <w:u w:val="single"/>
          <w:lang w:bidi="ar-LB"/>
        </w:rPr>
        <w:t>1</w:t>
      </w:r>
      <w:r w:rsidRPr="004131E1">
        <w:rPr>
          <w:rFonts w:hint="cs"/>
          <w:b/>
          <w:bCs/>
          <w:u w:val="single"/>
          <w:rtl/>
          <w:lang w:bidi="ar-LB"/>
        </w:rPr>
        <w:t>: اضافة مضمونين جدد</w:t>
      </w:r>
    </w:p>
    <w:p w:rsidR="00032C24" w:rsidRPr="00F312E6" w:rsidRDefault="00032C24" w:rsidP="00032C24">
      <w:pPr>
        <w:bidi/>
        <w:jc w:val="both"/>
        <w:rPr>
          <w:rtl/>
          <w:lang w:bidi="ar-LB"/>
        </w:rPr>
      </w:pPr>
      <w:r>
        <w:rPr>
          <w:rFonts w:hint="cs"/>
          <w:rtl/>
          <w:lang w:bidi="ar-LB"/>
        </w:rPr>
        <w:t>أ- يحق للمتعاقد أن يطلب اضافة زوجته أو مولوده الجديد الى العقد خلال الفترة التعاقدية، وفقا" للاجراءات التي تحددها الشركة، وشرط ان يقدم طلب الاضافة مرفقا" بالقسط المناسب أو جزء من القسط خلال ثلاثين يوما" من الزواج أو الولادة.</w:t>
      </w:r>
    </w:p>
    <w:p w:rsidR="00032C24" w:rsidRDefault="00032C24" w:rsidP="00032C24">
      <w:pPr>
        <w:bidi/>
        <w:jc w:val="both"/>
        <w:rPr>
          <w:rtl/>
          <w:lang w:bidi="ar-LB"/>
        </w:rPr>
      </w:pPr>
      <w:r>
        <w:rPr>
          <w:rFonts w:hint="cs"/>
          <w:rtl/>
          <w:lang w:bidi="ar-LB"/>
        </w:rPr>
        <w:t>ب- يغطى المولود الجديد القابل للضمان طبيا"، ضمن فترة سريان العقد، دون مقابل عند بلوغه ال14 يوما" من العمر ولغاية نهاية الفترة التعاقدية، شرط أن يكون كلا الوالدين مشمولين بالتغطية وان الولادة كانت مغطاة وفق شروط البوليصة واستثناءاتها.</w:t>
      </w:r>
    </w:p>
    <w:p w:rsidR="00032C24" w:rsidRPr="00F312E6" w:rsidRDefault="00032C24" w:rsidP="00032C24">
      <w:pPr>
        <w:bidi/>
        <w:jc w:val="both"/>
        <w:rPr>
          <w:sz w:val="16"/>
          <w:szCs w:val="16"/>
          <w:rtl/>
          <w:lang w:bidi="ar-LB"/>
        </w:rPr>
      </w:pPr>
    </w:p>
    <w:p w:rsidR="00032C24" w:rsidRDefault="00032C24" w:rsidP="004239AA">
      <w:pPr>
        <w:bidi/>
        <w:jc w:val="both"/>
        <w:rPr>
          <w:b/>
          <w:bCs/>
          <w:u w:val="single"/>
          <w:rtl/>
          <w:lang w:bidi="ar-LB"/>
        </w:rPr>
      </w:pPr>
      <w:r w:rsidRPr="0039617B">
        <w:rPr>
          <w:rFonts w:hint="cs"/>
          <w:b/>
          <w:bCs/>
          <w:u w:val="single"/>
          <w:rtl/>
          <w:lang w:bidi="ar-LB"/>
        </w:rPr>
        <w:t xml:space="preserve">المادة </w:t>
      </w:r>
      <w:r w:rsidR="004239AA">
        <w:rPr>
          <w:b/>
          <w:bCs/>
          <w:u w:val="single"/>
          <w:lang w:bidi="ar-LB"/>
        </w:rPr>
        <w:t>12</w:t>
      </w:r>
      <w:r w:rsidRPr="0039617B">
        <w:rPr>
          <w:rFonts w:hint="cs"/>
          <w:b/>
          <w:bCs/>
          <w:u w:val="single"/>
          <w:rtl/>
          <w:lang w:bidi="ar-LB"/>
        </w:rPr>
        <w:t>: شطب المضمونين</w:t>
      </w:r>
    </w:p>
    <w:p w:rsidR="00032C24" w:rsidRDefault="00032C24" w:rsidP="00032C24">
      <w:pPr>
        <w:bidi/>
        <w:jc w:val="both"/>
        <w:rPr>
          <w:rtl/>
          <w:lang w:bidi="ar-LB"/>
        </w:rPr>
      </w:pPr>
      <w:r>
        <w:rPr>
          <w:rFonts w:hint="cs"/>
          <w:rtl/>
          <w:lang w:bidi="ar-LB"/>
        </w:rPr>
        <w:t>أ- ان المضمون المتوفي او المضمون المتزوج حديثا" أو أي مضمون آخر لم يعد يستوفي شروط الاشخاص التابعين، أو في الحالة التي يكون فيها المضمون أجيرا" لدى المتعاقد، وقد جرى فصله عن عمله من هذا الاخير، يجب أن يشطب من هذا العقد وفقا" للاصول التي تحددها الشركة على ان تستلم هذه الاخيرة اشعارا" بذلك مرفقا" بالبطاقة أو بالبطاقات الاستشفائية.</w:t>
      </w:r>
    </w:p>
    <w:p w:rsidR="00032C24" w:rsidRPr="00F312E6" w:rsidRDefault="00032C24" w:rsidP="00032C24">
      <w:pPr>
        <w:bidi/>
        <w:jc w:val="both"/>
        <w:rPr>
          <w:sz w:val="16"/>
          <w:szCs w:val="16"/>
          <w:rtl/>
          <w:lang w:bidi="ar-LB"/>
        </w:rPr>
      </w:pPr>
    </w:p>
    <w:p w:rsidR="00032C24" w:rsidRDefault="00032C24" w:rsidP="00032C24">
      <w:pPr>
        <w:bidi/>
        <w:jc w:val="both"/>
        <w:rPr>
          <w:lang w:bidi="ar-LB"/>
        </w:rPr>
      </w:pPr>
      <w:r>
        <w:rPr>
          <w:rFonts w:hint="cs"/>
          <w:rtl/>
          <w:lang w:bidi="ar-LB"/>
        </w:rPr>
        <w:t>ب- اذا لم تسدد أية مطالبة، أو لم يكن متوجبا" تسديد أية مطالبة من قبل الشركة بموجب العقد لصالح المضمون الذي جرى شطبه، يحق للمتعاقد استعادة القسط محتسب على أساس القسط الصافي بنسبة الفترة المتبقية من العقد، والا لن يعاد أي قسط تأمين.</w:t>
      </w: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rtl/>
          <w:lang w:bidi="ar-LB"/>
        </w:rPr>
      </w:pPr>
    </w:p>
    <w:p w:rsidR="00032C24" w:rsidRPr="00F312E6" w:rsidRDefault="00032C24" w:rsidP="00032C24">
      <w:pPr>
        <w:bidi/>
        <w:jc w:val="both"/>
        <w:rPr>
          <w:sz w:val="16"/>
          <w:szCs w:val="16"/>
          <w:rtl/>
          <w:lang w:bidi="ar-LB"/>
        </w:rPr>
      </w:pPr>
    </w:p>
    <w:p w:rsidR="00032C24" w:rsidRPr="00581FDD" w:rsidRDefault="004239AA" w:rsidP="004239AA">
      <w:pPr>
        <w:bidi/>
        <w:jc w:val="both"/>
        <w:rPr>
          <w:b/>
          <w:bCs/>
          <w:u w:val="single"/>
          <w:rtl/>
          <w:lang w:bidi="ar-LB"/>
        </w:rPr>
      </w:pPr>
      <w:r>
        <w:rPr>
          <w:rFonts w:hint="cs"/>
          <w:b/>
          <w:bCs/>
          <w:u w:val="single"/>
          <w:rtl/>
          <w:lang w:bidi="ar-LB"/>
        </w:rPr>
        <w:lastRenderedPageBreak/>
        <w:t xml:space="preserve">المادة </w:t>
      </w:r>
      <w:r>
        <w:rPr>
          <w:b/>
          <w:bCs/>
          <w:u w:val="single"/>
          <w:lang w:bidi="ar-LB"/>
        </w:rPr>
        <w:t>13</w:t>
      </w:r>
      <w:r w:rsidR="00032C24" w:rsidRPr="00581FDD">
        <w:rPr>
          <w:rFonts w:hint="cs"/>
          <w:b/>
          <w:bCs/>
          <w:u w:val="single"/>
          <w:rtl/>
          <w:lang w:bidi="ar-LB"/>
        </w:rPr>
        <w:t>: واجبات اعادة التسديد من قبل المتعاقد</w:t>
      </w:r>
    </w:p>
    <w:p w:rsidR="00032C24" w:rsidRPr="00F312E6" w:rsidRDefault="00032C24" w:rsidP="00032C24">
      <w:pPr>
        <w:bidi/>
        <w:jc w:val="both"/>
        <w:rPr>
          <w:sz w:val="22"/>
          <w:szCs w:val="22"/>
          <w:rtl/>
          <w:lang w:bidi="ar-LB"/>
        </w:rPr>
      </w:pPr>
      <w:r w:rsidRPr="00F312E6">
        <w:rPr>
          <w:rFonts w:hint="cs"/>
          <w:sz w:val="22"/>
          <w:szCs w:val="22"/>
          <w:rtl/>
          <w:lang w:bidi="ar-LB"/>
        </w:rPr>
        <w:t>يتوجب على المتعاقد أن يعيد للشركة مجموع قيمة المطالبات التي تكون قد سددتها هذه الاخيرة وذلك في الحالات التالية:</w:t>
      </w:r>
    </w:p>
    <w:p w:rsidR="00032C24" w:rsidRDefault="00032C24" w:rsidP="00032C24">
      <w:pPr>
        <w:bidi/>
        <w:jc w:val="both"/>
        <w:rPr>
          <w:rtl/>
          <w:lang w:bidi="ar-LB"/>
        </w:rPr>
      </w:pPr>
      <w:r>
        <w:rPr>
          <w:rFonts w:hint="cs"/>
          <w:rtl/>
          <w:lang w:bidi="ar-LB"/>
        </w:rPr>
        <w:t>أ- عند تسديد أي مبلغ غير متوجب (مثلا" المبلغ المقتطع).</w:t>
      </w:r>
    </w:p>
    <w:p w:rsidR="00032C24" w:rsidRDefault="00032C24" w:rsidP="00032C24">
      <w:pPr>
        <w:bidi/>
        <w:jc w:val="both"/>
        <w:rPr>
          <w:rtl/>
          <w:lang w:bidi="ar-LB"/>
        </w:rPr>
      </w:pPr>
      <w:r>
        <w:rPr>
          <w:rFonts w:hint="cs"/>
          <w:rtl/>
          <w:lang w:bidi="ar-LB"/>
        </w:rPr>
        <w:t>ب- اذا سددت الشركة مبلغا" يفوق حدود التغطية المنصوص عنها في العقد.</w:t>
      </w:r>
    </w:p>
    <w:p w:rsidR="00032C24" w:rsidRDefault="00032C24" w:rsidP="00032C24">
      <w:pPr>
        <w:bidi/>
        <w:jc w:val="both"/>
        <w:rPr>
          <w:rtl/>
          <w:lang w:bidi="ar-LB"/>
        </w:rPr>
      </w:pPr>
      <w:r>
        <w:rPr>
          <w:rFonts w:hint="cs"/>
          <w:rtl/>
          <w:lang w:bidi="ar-LB"/>
        </w:rPr>
        <w:t>ج- الاستعمال المفرط أو سوء استعمال التغطيات المنصوص عنها في هذا العقد.</w:t>
      </w:r>
    </w:p>
    <w:p w:rsidR="00032C24" w:rsidRDefault="00032C24" w:rsidP="00032C24">
      <w:pPr>
        <w:bidi/>
        <w:jc w:val="both"/>
        <w:rPr>
          <w:rtl/>
          <w:lang w:bidi="ar-LB"/>
        </w:rPr>
      </w:pPr>
      <w:r>
        <w:rPr>
          <w:rFonts w:hint="cs"/>
          <w:rtl/>
          <w:lang w:bidi="ar-LB"/>
        </w:rPr>
        <w:t>د- الاستعمال المفرط أو سوء استعمال البطاقات الاستشفائية أو أي مستند آخر مسلم مع العقد.</w:t>
      </w:r>
    </w:p>
    <w:p w:rsidR="00032C24" w:rsidRPr="00F312E6" w:rsidRDefault="00032C24" w:rsidP="00032C24">
      <w:pPr>
        <w:bidi/>
        <w:jc w:val="both"/>
        <w:rPr>
          <w:sz w:val="16"/>
          <w:szCs w:val="16"/>
          <w:rtl/>
          <w:lang w:bidi="ar-LB"/>
        </w:rPr>
      </w:pPr>
    </w:p>
    <w:p w:rsidR="00032C24" w:rsidRPr="00581FDD" w:rsidRDefault="004239AA" w:rsidP="004239AA">
      <w:pPr>
        <w:bidi/>
        <w:jc w:val="both"/>
        <w:rPr>
          <w:b/>
          <w:bCs/>
          <w:u w:val="single"/>
          <w:rtl/>
          <w:lang w:bidi="ar-LB"/>
        </w:rPr>
      </w:pPr>
      <w:r>
        <w:rPr>
          <w:rFonts w:hint="cs"/>
          <w:b/>
          <w:bCs/>
          <w:u w:val="single"/>
          <w:rtl/>
          <w:lang w:bidi="ar-LB"/>
        </w:rPr>
        <w:t xml:space="preserve">المادة </w:t>
      </w:r>
      <w:r>
        <w:rPr>
          <w:b/>
          <w:bCs/>
          <w:u w:val="single"/>
          <w:lang w:bidi="ar-LB"/>
        </w:rPr>
        <w:t>14</w:t>
      </w:r>
      <w:r w:rsidR="00032C24">
        <w:rPr>
          <w:rFonts w:hint="cs"/>
          <w:b/>
          <w:bCs/>
          <w:u w:val="single"/>
          <w:rtl/>
          <w:lang w:bidi="ar-LB"/>
        </w:rPr>
        <w:t>: فقدان البطاقة الاستشفائية</w:t>
      </w:r>
    </w:p>
    <w:p w:rsidR="00032C24" w:rsidRDefault="00032C24" w:rsidP="00032C24">
      <w:pPr>
        <w:bidi/>
        <w:jc w:val="both"/>
        <w:rPr>
          <w:rtl/>
          <w:lang w:bidi="ar-LB"/>
        </w:rPr>
      </w:pPr>
      <w:r>
        <w:rPr>
          <w:rFonts w:hint="cs"/>
          <w:rtl/>
          <w:lang w:bidi="ar-LB"/>
        </w:rPr>
        <w:t>اذا فقدت البطاقة الاستشفائية، على المضمون إعلام الشركة في الحال، والا يتحمل المتعاقد جميع المبالغ التي تنفق نتيجة استعمال البطاقة المفقودة التي لم يعلن عنها.</w:t>
      </w:r>
    </w:p>
    <w:p w:rsidR="00032C24" w:rsidRPr="00F312E6" w:rsidRDefault="00032C24" w:rsidP="00032C24">
      <w:pPr>
        <w:bidi/>
        <w:jc w:val="both"/>
        <w:rPr>
          <w:sz w:val="16"/>
          <w:szCs w:val="16"/>
          <w:rtl/>
          <w:lang w:bidi="ar-LB"/>
        </w:rPr>
      </w:pPr>
    </w:p>
    <w:p w:rsidR="00032C24" w:rsidRPr="00581FDD" w:rsidRDefault="00032C24" w:rsidP="004239AA">
      <w:pPr>
        <w:bidi/>
        <w:jc w:val="both"/>
        <w:rPr>
          <w:b/>
          <w:bCs/>
          <w:u w:val="single"/>
          <w:rtl/>
          <w:lang w:bidi="ar-LB"/>
        </w:rPr>
      </w:pPr>
      <w:r w:rsidRPr="00581FDD">
        <w:rPr>
          <w:rFonts w:hint="cs"/>
          <w:b/>
          <w:bCs/>
          <w:u w:val="single"/>
          <w:rtl/>
          <w:lang w:bidi="ar-LB"/>
        </w:rPr>
        <w:t xml:space="preserve">المادة </w:t>
      </w:r>
      <w:r w:rsidR="004239AA">
        <w:rPr>
          <w:b/>
          <w:bCs/>
          <w:u w:val="single"/>
          <w:lang w:bidi="ar-LB"/>
        </w:rPr>
        <w:t>15</w:t>
      </w:r>
      <w:r w:rsidRPr="00581FDD">
        <w:rPr>
          <w:rFonts w:hint="cs"/>
          <w:b/>
          <w:bCs/>
          <w:u w:val="single"/>
          <w:rtl/>
          <w:lang w:bidi="ar-LB"/>
        </w:rPr>
        <w:t>: عدم التنازل عن الحقوق</w:t>
      </w:r>
    </w:p>
    <w:p w:rsidR="00032C24" w:rsidRPr="0039617B" w:rsidRDefault="00032C24" w:rsidP="00032C24">
      <w:pPr>
        <w:bidi/>
        <w:jc w:val="both"/>
        <w:rPr>
          <w:rtl/>
          <w:lang w:bidi="ar-LB"/>
        </w:rPr>
      </w:pPr>
      <w:r>
        <w:rPr>
          <w:rFonts w:hint="cs"/>
          <w:rtl/>
          <w:lang w:bidi="ar-LB"/>
        </w:rPr>
        <w:t>مع مراعاة حقوق الشركة الناتجة عن تطبيق القانون العام أو أي من أحكام هذا العقد (بشكل خاص أحكام المادتين 1 (ب) و 12)، إن أية تغطية التي قد تمنحها الشركة الى المضمون في بعض الحالات في ما يتجاوز أو يخالف ما نص عليه هذا العقد بالتحديد إن لجهة شروط أو مدى التغطية والحدود والاستثناءات والاصول الادارية المطبقة عليه، لا يمكن أن تفسر على انها تنازل ضمني من قبل الشركة عن حقوقها ولا يمكن أن تشكل حقوقا" محفوظة" للمتعاقد أو المضمون.</w:t>
      </w:r>
    </w:p>
    <w:p w:rsidR="00032C24" w:rsidRPr="00F312E6" w:rsidRDefault="00032C24" w:rsidP="00032C24">
      <w:pPr>
        <w:bidi/>
        <w:jc w:val="both"/>
        <w:rPr>
          <w:b/>
          <w:bCs/>
          <w:sz w:val="16"/>
          <w:szCs w:val="16"/>
          <w:u w:val="single"/>
          <w:lang w:bidi="ar-LB"/>
        </w:rPr>
      </w:pPr>
    </w:p>
    <w:p w:rsidR="00032C24" w:rsidRPr="00DB76BB" w:rsidRDefault="00032C24" w:rsidP="004239AA">
      <w:pPr>
        <w:bidi/>
        <w:jc w:val="both"/>
        <w:rPr>
          <w:b/>
          <w:bCs/>
          <w:u w:val="single"/>
          <w:rtl/>
          <w:lang w:bidi="ar-LB"/>
        </w:rPr>
      </w:pPr>
      <w:r w:rsidRPr="00DB76BB">
        <w:rPr>
          <w:rFonts w:hint="cs"/>
          <w:b/>
          <w:bCs/>
          <w:u w:val="single"/>
          <w:rtl/>
          <w:lang w:bidi="ar-LB"/>
        </w:rPr>
        <w:t xml:space="preserve">المادة </w:t>
      </w:r>
      <w:r w:rsidR="004239AA">
        <w:rPr>
          <w:b/>
          <w:bCs/>
          <w:u w:val="single"/>
          <w:lang w:bidi="ar-LB"/>
        </w:rPr>
        <w:t>16</w:t>
      </w:r>
      <w:r w:rsidRPr="00DB76BB">
        <w:rPr>
          <w:rFonts w:hint="cs"/>
          <w:b/>
          <w:bCs/>
          <w:u w:val="single"/>
          <w:rtl/>
          <w:lang w:bidi="ar-LB"/>
        </w:rPr>
        <w:t>: الاحلال والانابة</w:t>
      </w:r>
    </w:p>
    <w:p w:rsidR="00032C24" w:rsidRDefault="00032C24" w:rsidP="00032C24">
      <w:pPr>
        <w:bidi/>
        <w:jc w:val="both"/>
        <w:rPr>
          <w:rtl/>
          <w:lang w:bidi="ar-LB"/>
        </w:rPr>
      </w:pPr>
      <w:r>
        <w:rPr>
          <w:rFonts w:hint="cs"/>
          <w:rtl/>
          <w:lang w:bidi="ar-LB"/>
        </w:rPr>
        <w:t>تحل الشركة محل المضمون في جميع الحقوق والمطالبات والملاحقات التي قد تكون لهذا الاخير ضد أي طرف ثالث مسؤول عن أي موجب أو مصاريف تحصل لاي سبب كان. في هذه الحالة يتعهد المتعاقد والمضمون بالامتناع عن توقيع أي ابراء دون موافقة مسبقة خطية من الشركة وبأن يقدما الى الشركة الدعم والاهتمام المتوقعين، كما لو كانا بذاتهما مستدعيان. واذا خالفا هذا التعهد، يكونان مسؤولين بان يعيدا الى الشركة كافة المبالغ التي كان بالامكان استيفائها من الاشخاص الثالثين.</w:t>
      </w:r>
    </w:p>
    <w:p w:rsidR="00032C24" w:rsidRPr="00F312E6" w:rsidRDefault="00032C24" w:rsidP="00032C24">
      <w:pPr>
        <w:bidi/>
        <w:jc w:val="both"/>
        <w:rPr>
          <w:sz w:val="16"/>
          <w:szCs w:val="16"/>
          <w:rtl/>
          <w:lang w:bidi="ar-LB"/>
        </w:rPr>
      </w:pPr>
    </w:p>
    <w:p w:rsidR="00032C24" w:rsidRPr="00613F7D" w:rsidRDefault="00032C24" w:rsidP="004239AA">
      <w:pPr>
        <w:bidi/>
        <w:jc w:val="both"/>
        <w:rPr>
          <w:b/>
          <w:bCs/>
          <w:u w:val="single"/>
          <w:rtl/>
          <w:lang w:bidi="ar-LB"/>
        </w:rPr>
      </w:pPr>
      <w:r w:rsidRPr="00613F7D">
        <w:rPr>
          <w:rFonts w:hint="cs"/>
          <w:b/>
          <w:bCs/>
          <w:u w:val="single"/>
          <w:rtl/>
          <w:lang w:bidi="ar-LB"/>
        </w:rPr>
        <w:t xml:space="preserve">المادة </w:t>
      </w:r>
      <w:r w:rsidR="004239AA">
        <w:rPr>
          <w:b/>
          <w:bCs/>
          <w:u w:val="single"/>
          <w:lang w:bidi="ar-LB"/>
        </w:rPr>
        <w:t>17</w:t>
      </w:r>
      <w:r w:rsidRPr="00613F7D">
        <w:rPr>
          <w:rFonts w:hint="cs"/>
          <w:b/>
          <w:bCs/>
          <w:u w:val="single"/>
          <w:rtl/>
          <w:lang w:bidi="ar-LB"/>
        </w:rPr>
        <w:t>: الاشعارات</w:t>
      </w:r>
    </w:p>
    <w:p w:rsidR="00032C24" w:rsidRPr="00502618" w:rsidRDefault="00032C24" w:rsidP="00032C24">
      <w:pPr>
        <w:bidi/>
        <w:jc w:val="both"/>
        <w:rPr>
          <w:rtl/>
          <w:lang w:bidi="ar-LB"/>
        </w:rPr>
      </w:pPr>
      <w:r>
        <w:rPr>
          <w:rFonts w:hint="cs"/>
          <w:rtl/>
          <w:lang w:bidi="ar-LB"/>
        </w:rPr>
        <w:t>ترسل جميع الاشعارات والتبليغات بواسطة البريد المضمون، أو برقيا" أو بواسطة البريد السريع. وهي تعتبر صحيحة وقانونية إذا أرسلت على عناوين الاطراف المذكورين في طلب المتعاقد. وإن أي تغيير في العنوان يبقى غير نافذ الا اذا أبلغ خطيا" الى الطرف الاخر.</w:t>
      </w:r>
    </w:p>
    <w:p w:rsidR="00032C24" w:rsidRPr="00F312E6" w:rsidRDefault="00032C24" w:rsidP="00032C24">
      <w:pPr>
        <w:bidi/>
        <w:jc w:val="both"/>
        <w:rPr>
          <w:b/>
          <w:bCs/>
          <w:sz w:val="16"/>
          <w:szCs w:val="16"/>
          <w:u w:val="single"/>
          <w:rtl/>
          <w:lang w:bidi="ar-LB"/>
        </w:rPr>
      </w:pPr>
    </w:p>
    <w:p w:rsidR="00032C24" w:rsidRPr="003C3B42" w:rsidRDefault="00032C24" w:rsidP="004239AA">
      <w:pPr>
        <w:bidi/>
        <w:jc w:val="both"/>
        <w:rPr>
          <w:b/>
          <w:bCs/>
          <w:u w:val="single"/>
          <w:rtl/>
          <w:lang w:bidi="ar-LB"/>
        </w:rPr>
      </w:pPr>
      <w:r w:rsidRPr="003C3B42">
        <w:rPr>
          <w:rFonts w:hint="cs"/>
          <w:b/>
          <w:bCs/>
          <w:u w:val="single"/>
          <w:rtl/>
          <w:lang w:bidi="ar-LB"/>
        </w:rPr>
        <w:t xml:space="preserve">المادة </w:t>
      </w:r>
      <w:r w:rsidR="004239AA">
        <w:rPr>
          <w:b/>
          <w:bCs/>
          <w:u w:val="single"/>
          <w:lang w:bidi="ar-LB"/>
        </w:rPr>
        <w:t>18</w:t>
      </w:r>
      <w:r w:rsidRPr="003C3B42">
        <w:rPr>
          <w:rFonts w:hint="cs"/>
          <w:b/>
          <w:bCs/>
          <w:u w:val="single"/>
          <w:rtl/>
          <w:lang w:bidi="ar-LB"/>
        </w:rPr>
        <w:t>: العناوين</w:t>
      </w:r>
    </w:p>
    <w:p w:rsidR="00032C24" w:rsidRDefault="00032C24" w:rsidP="00032C24">
      <w:pPr>
        <w:bidi/>
        <w:jc w:val="both"/>
        <w:rPr>
          <w:rtl/>
          <w:lang w:bidi="ar-LB"/>
        </w:rPr>
      </w:pPr>
      <w:r>
        <w:rPr>
          <w:rFonts w:hint="cs"/>
          <w:rtl/>
          <w:lang w:bidi="ar-LB"/>
        </w:rPr>
        <w:t>في حال تغيير العنوان المذكور في هذا العقد، على المتعاقد و/أو المضمون اعلام الشركة خطيا" بعنوانه الجديد بموجب كتاب مضمون أو بموجب رسالة سلمت للشركة وموافق عليها من قبلها والا يبقى العنوان المشار اليه هو الصالح للتبليغ.</w:t>
      </w:r>
    </w:p>
    <w:p w:rsidR="00032C24" w:rsidRDefault="00032C24" w:rsidP="00032C24">
      <w:pPr>
        <w:bidi/>
        <w:jc w:val="both"/>
        <w:rPr>
          <w:rtl/>
          <w:lang w:bidi="ar-LB"/>
        </w:rPr>
      </w:pPr>
      <w:r>
        <w:rPr>
          <w:rFonts w:hint="cs"/>
          <w:rtl/>
          <w:lang w:bidi="ar-LB"/>
        </w:rPr>
        <w:t>ان جميع العناوين المذكورة في هذا العقد قد وضعت تسهيلا" للمراجعة فقط، وليس لتعريف أو تحديد أو وصف نطاق مندرجات هذا العقد أو الهدف منها.</w:t>
      </w:r>
    </w:p>
    <w:p w:rsidR="00032C24" w:rsidRPr="00F312E6" w:rsidRDefault="00032C24" w:rsidP="00032C24">
      <w:pPr>
        <w:bidi/>
        <w:jc w:val="both"/>
        <w:rPr>
          <w:sz w:val="16"/>
          <w:szCs w:val="16"/>
          <w:rtl/>
          <w:lang w:bidi="ar-LB"/>
        </w:rPr>
      </w:pPr>
    </w:p>
    <w:p w:rsidR="00032C24" w:rsidRPr="003C3B42" w:rsidRDefault="00032C24" w:rsidP="004239AA">
      <w:pPr>
        <w:bidi/>
        <w:jc w:val="both"/>
        <w:rPr>
          <w:b/>
          <w:bCs/>
          <w:u w:val="single"/>
          <w:rtl/>
          <w:lang w:bidi="ar-LB"/>
        </w:rPr>
      </w:pPr>
      <w:r w:rsidRPr="003C3B42">
        <w:rPr>
          <w:rFonts w:hint="cs"/>
          <w:b/>
          <w:bCs/>
          <w:u w:val="single"/>
          <w:rtl/>
          <w:lang w:bidi="ar-LB"/>
        </w:rPr>
        <w:t xml:space="preserve">المادة </w:t>
      </w:r>
      <w:r w:rsidR="004239AA">
        <w:rPr>
          <w:b/>
          <w:bCs/>
          <w:u w:val="single"/>
          <w:lang w:bidi="ar-LB"/>
        </w:rPr>
        <w:t>19</w:t>
      </w:r>
      <w:r w:rsidRPr="003C3B42">
        <w:rPr>
          <w:rFonts w:hint="cs"/>
          <w:b/>
          <w:bCs/>
          <w:u w:val="single"/>
          <w:rtl/>
          <w:lang w:bidi="ar-LB"/>
        </w:rPr>
        <w:t>: المراجعات القانونية</w:t>
      </w:r>
    </w:p>
    <w:p w:rsidR="00032C24" w:rsidRDefault="00032C24" w:rsidP="00032C24">
      <w:pPr>
        <w:bidi/>
        <w:jc w:val="both"/>
        <w:rPr>
          <w:rtl/>
          <w:lang w:bidi="ar-LB"/>
        </w:rPr>
      </w:pPr>
      <w:r>
        <w:rPr>
          <w:rFonts w:hint="cs"/>
          <w:rtl/>
          <w:lang w:bidi="ar-LB"/>
        </w:rPr>
        <w:t>تبت المحاكم المختصة في بيروت بأي نزاع ينشأ بين أطراف هذا العقد (الشركة والمتعاقد) يتعلق بتنفيذه أو بتفسيره أو بالغائه وذلك وفقا" للقوانين اللبنانية المرعية الاجراء.</w:t>
      </w:r>
    </w:p>
    <w:p w:rsidR="00032C24" w:rsidRDefault="00032C24" w:rsidP="00032C24">
      <w:pPr>
        <w:bidi/>
        <w:jc w:val="both"/>
        <w:rPr>
          <w:lang w:bidi="ar-LB"/>
        </w:rPr>
      </w:pPr>
      <w:r>
        <w:rPr>
          <w:rFonts w:hint="cs"/>
          <w:rtl/>
          <w:lang w:bidi="ar-LB"/>
        </w:rPr>
        <w:t xml:space="preserve">   </w:t>
      </w: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Default="004239AA" w:rsidP="004239AA">
      <w:pPr>
        <w:bidi/>
        <w:jc w:val="both"/>
        <w:rPr>
          <w:lang w:bidi="ar-LB"/>
        </w:rPr>
      </w:pPr>
    </w:p>
    <w:p w:rsidR="004239AA" w:rsidRPr="008327BF" w:rsidRDefault="004239AA" w:rsidP="004239AA">
      <w:pPr>
        <w:bidi/>
        <w:jc w:val="both"/>
        <w:rPr>
          <w:sz w:val="16"/>
          <w:szCs w:val="16"/>
          <w:rtl/>
          <w:lang w:bidi="ar-LB"/>
        </w:rPr>
      </w:pPr>
    </w:p>
    <w:p w:rsidR="00032C24" w:rsidRDefault="00032C24" w:rsidP="00032C24">
      <w:pPr>
        <w:bidi/>
        <w:jc w:val="center"/>
        <w:rPr>
          <w:b/>
          <w:bCs/>
          <w:rtl/>
          <w:lang w:bidi="ar-LB"/>
        </w:rPr>
      </w:pPr>
    </w:p>
    <w:p w:rsidR="00032C24" w:rsidRDefault="00032C24" w:rsidP="00032C24">
      <w:pPr>
        <w:bidi/>
        <w:jc w:val="center"/>
        <w:rPr>
          <w:b/>
          <w:bCs/>
          <w:rtl/>
          <w:lang w:bidi="ar-LB"/>
        </w:rPr>
      </w:pPr>
      <w:r w:rsidRPr="00DA5398">
        <w:rPr>
          <w:rFonts w:hint="cs"/>
          <w:b/>
          <w:bCs/>
          <w:rtl/>
          <w:lang w:bidi="ar-LB"/>
        </w:rPr>
        <w:t>ن</w:t>
      </w:r>
      <w:r>
        <w:rPr>
          <w:rFonts w:hint="cs"/>
          <w:b/>
          <w:bCs/>
          <w:rtl/>
          <w:lang w:bidi="ar-LB"/>
        </w:rPr>
        <w:t>ـ</w:t>
      </w:r>
      <w:r w:rsidRPr="00DA5398">
        <w:rPr>
          <w:rFonts w:hint="cs"/>
          <w:b/>
          <w:bCs/>
          <w:rtl/>
          <w:lang w:bidi="ar-LB"/>
        </w:rPr>
        <w:t>ط</w:t>
      </w:r>
      <w:r>
        <w:rPr>
          <w:rFonts w:hint="cs"/>
          <w:b/>
          <w:bCs/>
          <w:rtl/>
          <w:lang w:bidi="ar-LB"/>
        </w:rPr>
        <w:t>ـ</w:t>
      </w:r>
      <w:r w:rsidRPr="00DA5398">
        <w:rPr>
          <w:rFonts w:hint="cs"/>
          <w:b/>
          <w:bCs/>
          <w:rtl/>
          <w:lang w:bidi="ar-LB"/>
        </w:rPr>
        <w:t>اق ت</w:t>
      </w:r>
      <w:r>
        <w:rPr>
          <w:rFonts w:hint="cs"/>
          <w:b/>
          <w:bCs/>
          <w:rtl/>
          <w:lang w:bidi="ar-LB"/>
        </w:rPr>
        <w:t>ـ</w:t>
      </w:r>
      <w:r w:rsidRPr="00DA5398">
        <w:rPr>
          <w:rFonts w:hint="cs"/>
          <w:b/>
          <w:bCs/>
          <w:rtl/>
          <w:lang w:bidi="ar-LB"/>
        </w:rPr>
        <w:t>غ</w:t>
      </w:r>
      <w:r>
        <w:rPr>
          <w:rFonts w:hint="cs"/>
          <w:b/>
          <w:bCs/>
          <w:rtl/>
          <w:lang w:bidi="ar-LB"/>
        </w:rPr>
        <w:t>ـ</w:t>
      </w:r>
      <w:r w:rsidRPr="00DA5398">
        <w:rPr>
          <w:rFonts w:hint="cs"/>
          <w:b/>
          <w:bCs/>
          <w:rtl/>
          <w:lang w:bidi="ar-LB"/>
        </w:rPr>
        <w:t>ط</w:t>
      </w:r>
      <w:r>
        <w:rPr>
          <w:rFonts w:hint="cs"/>
          <w:b/>
          <w:bCs/>
          <w:rtl/>
          <w:lang w:bidi="ar-LB"/>
        </w:rPr>
        <w:t>ـ</w:t>
      </w:r>
      <w:r w:rsidRPr="00DA5398">
        <w:rPr>
          <w:rFonts w:hint="cs"/>
          <w:b/>
          <w:bCs/>
          <w:rtl/>
          <w:lang w:bidi="ar-LB"/>
        </w:rPr>
        <w:t>ي</w:t>
      </w:r>
      <w:r>
        <w:rPr>
          <w:rFonts w:hint="cs"/>
          <w:b/>
          <w:bCs/>
          <w:rtl/>
          <w:lang w:bidi="ar-LB"/>
        </w:rPr>
        <w:t>ـ</w:t>
      </w:r>
      <w:r w:rsidRPr="00DA5398">
        <w:rPr>
          <w:rFonts w:hint="cs"/>
          <w:b/>
          <w:bCs/>
          <w:rtl/>
          <w:lang w:bidi="ar-LB"/>
        </w:rPr>
        <w:t>ة الع</w:t>
      </w:r>
      <w:r>
        <w:rPr>
          <w:rFonts w:hint="cs"/>
          <w:b/>
          <w:bCs/>
          <w:rtl/>
          <w:lang w:bidi="ar-LB"/>
        </w:rPr>
        <w:t>ـ</w:t>
      </w:r>
      <w:r w:rsidRPr="00DA5398">
        <w:rPr>
          <w:rFonts w:hint="cs"/>
          <w:b/>
          <w:bCs/>
          <w:rtl/>
          <w:lang w:bidi="ar-LB"/>
        </w:rPr>
        <w:t>ن</w:t>
      </w:r>
      <w:r>
        <w:rPr>
          <w:rFonts w:hint="cs"/>
          <w:b/>
          <w:bCs/>
          <w:rtl/>
          <w:lang w:bidi="ar-LB"/>
        </w:rPr>
        <w:t>ـ</w:t>
      </w:r>
      <w:r w:rsidRPr="00DA5398">
        <w:rPr>
          <w:rFonts w:hint="cs"/>
          <w:b/>
          <w:bCs/>
          <w:rtl/>
          <w:lang w:bidi="ar-LB"/>
        </w:rPr>
        <w:t>اي</w:t>
      </w:r>
      <w:r>
        <w:rPr>
          <w:rFonts w:hint="cs"/>
          <w:b/>
          <w:bCs/>
          <w:rtl/>
          <w:lang w:bidi="ar-LB"/>
        </w:rPr>
        <w:t>ـ</w:t>
      </w:r>
      <w:r w:rsidRPr="00DA5398">
        <w:rPr>
          <w:rFonts w:hint="cs"/>
          <w:b/>
          <w:bCs/>
          <w:rtl/>
          <w:lang w:bidi="ar-LB"/>
        </w:rPr>
        <w:t>ة الص</w:t>
      </w:r>
      <w:r>
        <w:rPr>
          <w:rFonts w:hint="cs"/>
          <w:b/>
          <w:bCs/>
          <w:rtl/>
          <w:lang w:bidi="ar-LB"/>
        </w:rPr>
        <w:t>ـ</w:t>
      </w:r>
      <w:r w:rsidRPr="00DA5398">
        <w:rPr>
          <w:rFonts w:hint="cs"/>
          <w:b/>
          <w:bCs/>
          <w:rtl/>
          <w:lang w:bidi="ar-LB"/>
        </w:rPr>
        <w:t>ح</w:t>
      </w:r>
      <w:r>
        <w:rPr>
          <w:rFonts w:hint="cs"/>
          <w:b/>
          <w:bCs/>
          <w:rtl/>
          <w:lang w:bidi="ar-LB"/>
        </w:rPr>
        <w:t>ـ</w:t>
      </w:r>
      <w:r w:rsidRPr="00DA5398">
        <w:rPr>
          <w:rFonts w:hint="cs"/>
          <w:b/>
          <w:bCs/>
          <w:rtl/>
          <w:lang w:bidi="ar-LB"/>
        </w:rPr>
        <w:t>ي</w:t>
      </w:r>
      <w:r>
        <w:rPr>
          <w:rFonts w:hint="cs"/>
          <w:b/>
          <w:bCs/>
          <w:rtl/>
          <w:lang w:bidi="ar-LB"/>
        </w:rPr>
        <w:t>ـ</w:t>
      </w:r>
      <w:r w:rsidRPr="00DA5398">
        <w:rPr>
          <w:rFonts w:hint="cs"/>
          <w:b/>
          <w:bCs/>
          <w:rtl/>
          <w:lang w:bidi="ar-LB"/>
        </w:rPr>
        <w:t>ة الاس</w:t>
      </w:r>
      <w:r>
        <w:rPr>
          <w:rFonts w:hint="cs"/>
          <w:b/>
          <w:bCs/>
          <w:rtl/>
          <w:lang w:bidi="ar-LB"/>
        </w:rPr>
        <w:t>ـ</w:t>
      </w:r>
      <w:r w:rsidRPr="00DA5398">
        <w:rPr>
          <w:rFonts w:hint="cs"/>
          <w:b/>
          <w:bCs/>
          <w:rtl/>
          <w:lang w:bidi="ar-LB"/>
        </w:rPr>
        <w:t>ت</w:t>
      </w:r>
      <w:r>
        <w:rPr>
          <w:rFonts w:hint="cs"/>
          <w:b/>
          <w:bCs/>
          <w:rtl/>
          <w:lang w:bidi="ar-LB"/>
        </w:rPr>
        <w:t>ـ</w:t>
      </w:r>
      <w:r w:rsidRPr="00DA5398">
        <w:rPr>
          <w:rFonts w:hint="cs"/>
          <w:b/>
          <w:bCs/>
          <w:rtl/>
          <w:lang w:bidi="ar-LB"/>
        </w:rPr>
        <w:t>ش</w:t>
      </w:r>
      <w:r>
        <w:rPr>
          <w:rFonts w:hint="cs"/>
          <w:b/>
          <w:bCs/>
          <w:rtl/>
          <w:lang w:bidi="ar-LB"/>
        </w:rPr>
        <w:t>ـ</w:t>
      </w:r>
      <w:r w:rsidRPr="00DA5398">
        <w:rPr>
          <w:rFonts w:hint="cs"/>
          <w:b/>
          <w:bCs/>
          <w:rtl/>
          <w:lang w:bidi="ar-LB"/>
        </w:rPr>
        <w:t>ف</w:t>
      </w:r>
      <w:r>
        <w:rPr>
          <w:rFonts w:hint="cs"/>
          <w:b/>
          <w:bCs/>
          <w:rtl/>
          <w:lang w:bidi="ar-LB"/>
        </w:rPr>
        <w:t>ـ</w:t>
      </w:r>
      <w:r w:rsidRPr="00DA5398">
        <w:rPr>
          <w:rFonts w:hint="cs"/>
          <w:b/>
          <w:bCs/>
          <w:rtl/>
          <w:lang w:bidi="ar-LB"/>
        </w:rPr>
        <w:t>ائ</w:t>
      </w:r>
      <w:r>
        <w:rPr>
          <w:rFonts w:hint="cs"/>
          <w:b/>
          <w:bCs/>
          <w:rtl/>
          <w:lang w:bidi="ar-LB"/>
        </w:rPr>
        <w:t>ـ</w:t>
      </w:r>
      <w:r w:rsidRPr="00DA5398">
        <w:rPr>
          <w:rFonts w:hint="cs"/>
          <w:b/>
          <w:bCs/>
          <w:rtl/>
          <w:lang w:bidi="ar-LB"/>
        </w:rPr>
        <w:t>ي</w:t>
      </w:r>
      <w:r>
        <w:rPr>
          <w:rFonts w:hint="cs"/>
          <w:b/>
          <w:bCs/>
          <w:rtl/>
          <w:lang w:bidi="ar-LB"/>
        </w:rPr>
        <w:t>ـ</w:t>
      </w:r>
      <w:r w:rsidRPr="00DA5398">
        <w:rPr>
          <w:rFonts w:hint="cs"/>
          <w:b/>
          <w:bCs/>
          <w:rtl/>
          <w:lang w:bidi="ar-LB"/>
        </w:rPr>
        <w:t>ة</w:t>
      </w:r>
    </w:p>
    <w:p w:rsidR="00032C24" w:rsidRPr="008327BF" w:rsidRDefault="00032C24" w:rsidP="00032C24">
      <w:pPr>
        <w:bidi/>
        <w:jc w:val="center"/>
        <w:rPr>
          <w:b/>
          <w:bCs/>
          <w:sz w:val="16"/>
          <w:szCs w:val="16"/>
          <w:rtl/>
          <w:lang w:bidi="ar-LB"/>
        </w:rPr>
      </w:pPr>
    </w:p>
    <w:p w:rsidR="00032C24" w:rsidRDefault="00032C24" w:rsidP="00032C24">
      <w:pPr>
        <w:bidi/>
        <w:jc w:val="both"/>
        <w:rPr>
          <w:rtl/>
          <w:lang w:bidi="ar-LB"/>
        </w:rPr>
      </w:pPr>
      <w:r>
        <w:rPr>
          <w:rFonts w:hint="cs"/>
          <w:rtl/>
          <w:lang w:bidi="ar-LB"/>
        </w:rPr>
        <w:t>تغطي ذي كابيتال انشورنس أند ريانشورنس كومباني ش.م.ل. حصرا" حالات العناية الصحية الاستشفائية التالية:</w:t>
      </w:r>
    </w:p>
    <w:p w:rsidR="00032C24" w:rsidRDefault="00032C24" w:rsidP="00032C24">
      <w:pPr>
        <w:bidi/>
        <w:jc w:val="both"/>
        <w:rPr>
          <w:rtl/>
          <w:lang w:bidi="ar-LB"/>
        </w:rPr>
      </w:pPr>
      <w:r>
        <w:rPr>
          <w:rFonts w:hint="cs"/>
          <w:rtl/>
          <w:lang w:bidi="ar-LB"/>
        </w:rPr>
        <w:t>1- علاج (طبي أو جراحي أو بالمنظار) الحالات الصحية المغطاة التي لا يمكن علاجها على أساس عناية صحية خارجية كما هو محدد في ما يلي، شرط أن يتطلب هذا العلاج إقامة غير منقطعة في المستشفى كحد أدنى مدته ليلة واحدة تبدأ ضمن الفترة التعاقدية لهذا العقد.</w:t>
      </w:r>
    </w:p>
    <w:p w:rsidR="00032C24" w:rsidRDefault="00032C24" w:rsidP="00032C24">
      <w:pPr>
        <w:bidi/>
        <w:jc w:val="both"/>
        <w:rPr>
          <w:lang w:bidi="ar-LB"/>
        </w:rPr>
      </w:pPr>
      <w:r>
        <w:rPr>
          <w:rFonts w:hint="cs"/>
          <w:rtl/>
          <w:lang w:bidi="ar-LB"/>
        </w:rPr>
        <w:t xml:space="preserve">2- كافة إجراءات التشخيص بالتنظير الداخلي وكافة الاجراءات الجراحية (العادية أو بالمنظار) تعود لحالات طبية مغطاة، التي لا تستلزم قضاء ليلة في المستشفى، تكون مغطاة في "وحدة غرفة اليوم الواحد" وليس وفقا" لدرجة المضمون، أيا" كانت درجة استشفاء المضمون، كتنظير المعدة </w:t>
      </w:r>
      <w:r>
        <w:rPr>
          <w:lang w:bidi="ar-LB"/>
        </w:rPr>
        <w:t>Gastroscopy</w:t>
      </w:r>
      <w:r>
        <w:rPr>
          <w:rFonts w:hint="cs"/>
          <w:rtl/>
          <w:lang w:bidi="ar-LB"/>
        </w:rPr>
        <w:t xml:space="preserve"> والمعالجة الكيميائية  </w:t>
      </w:r>
      <w:r>
        <w:rPr>
          <w:lang w:bidi="ar-LB"/>
        </w:rPr>
        <w:t>Chemotherapy</w:t>
      </w:r>
      <w:r>
        <w:rPr>
          <w:rFonts w:hint="cs"/>
          <w:rtl/>
          <w:lang w:bidi="ar-LB"/>
        </w:rPr>
        <w:t xml:space="preserve"> والمعالجة بالاشعة </w:t>
      </w:r>
      <w:r>
        <w:rPr>
          <w:lang w:bidi="ar-LB"/>
        </w:rPr>
        <w:t>Radiotherapy</w:t>
      </w:r>
      <w:r>
        <w:rPr>
          <w:rFonts w:hint="cs"/>
          <w:rtl/>
          <w:lang w:bidi="ar-LB"/>
        </w:rPr>
        <w:t xml:space="preserve"> واستئصال غدة ليمفاوية </w:t>
      </w:r>
      <w:r>
        <w:rPr>
          <w:lang w:bidi="ar-LB"/>
        </w:rPr>
        <w:t>Excision of lumph node</w:t>
      </w:r>
    </w:p>
    <w:p w:rsidR="00032C24" w:rsidRDefault="00032C24" w:rsidP="00032C24">
      <w:pPr>
        <w:bidi/>
        <w:jc w:val="both"/>
        <w:rPr>
          <w:rtl/>
          <w:lang w:bidi="ar-LB"/>
        </w:rPr>
      </w:pPr>
      <w:r>
        <w:rPr>
          <w:rFonts w:hint="cs"/>
          <w:rtl/>
          <w:lang w:bidi="ar-LB"/>
        </w:rPr>
        <w:t>3- العلاجات الطارئة المحددة كما يلي: العلاج (الطبي أو الجراحي) الذي لا يمكن أن يؤجل والمقدم في غرفة الطوارئ في المستشفى والناتج عن حادث أو ظرف مرضي مفاجئ يغطيه هذا العقد، يسبب قلقا" مهنيا" مشروعا" لامكانية وجود مشكلة طبية جدية.</w:t>
      </w:r>
    </w:p>
    <w:p w:rsidR="00032C24" w:rsidRDefault="00032C24" w:rsidP="00032C24">
      <w:pPr>
        <w:bidi/>
        <w:jc w:val="both"/>
        <w:rPr>
          <w:rtl/>
          <w:lang w:bidi="ar-LB"/>
        </w:rPr>
      </w:pPr>
      <w:r>
        <w:rPr>
          <w:rFonts w:hint="cs"/>
          <w:rtl/>
          <w:lang w:bidi="ar-LB"/>
        </w:rPr>
        <w:t>4- الفحوصات التي تسبق الجراحة، والمقتصرة تحديدا" على ما يلي: الفحوصات الطبية الاساسية التي تجرى في المستشفى قبل اجراء العمل الجراحي والتي تشكل شرطا" مسبقا" لحسن أداء البنج.</w:t>
      </w:r>
    </w:p>
    <w:p w:rsidR="00032C24" w:rsidRDefault="00032C24" w:rsidP="00032C24">
      <w:pPr>
        <w:bidi/>
        <w:jc w:val="both"/>
        <w:rPr>
          <w:rtl/>
          <w:lang w:bidi="ar-LB"/>
        </w:rPr>
      </w:pPr>
      <w:r>
        <w:rPr>
          <w:rFonts w:hint="cs"/>
          <w:rtl/>
          <w:lang w:bidi="ar-LB"/>
        </w:rPr>
        <w:t>5- العلاج الفيزيائي المتعلق بعمل استشفائي مغطى سواء أجري العلاج الفيزيائي داخل المستشفى أو خارجه، خلال فترة العقد التعاقدية.</w:t>
      </w:r>
    </w:p>
    <w:p w:rsidR="00032C24" w:rsidRDefault="00032C24" w:rsidP="00032C24">
      <w:pPr>
        <w:bidi/>
        <w:jc w:val="both"/>
        <w:rPr>
          <w:rtl/>
          <w:lang w:bidi="ar-LB"/>
        </w:rPr>
      </w:pPr>
      <w:r>
        <w:rPr>
          <w:rFonts w:hint="cs"/>
          <w:rtl/>
          <w:lang w:bidi="ar-LB"/>
        </w:rPr>
        <w:t>6- في حال وفاة المضمون بعد دخوله الى المستشفى وخلال استشفائه عن حالة عناية صحية مغطاة ضمن هذا العقد، تسدد الشركة مبلغا" حده الاقصى 2000 دولار أميركي كمصاريف براد ودفن.</w:t>
      </w:r>
    </w:p>
    <w:p w:rsidR="00032C24" w:rsidRDefault="00032C24" w:rsidP="003227DB">
      <w:pPr>
        <w:bidi/>
        <w:jc w:val="both"/>
        <w:rPr>
          <w:rtl/>
          <w:lang w:bidi="ar-LB"/>
        </w:rPr>
      </w:pPr>
      <w:r>
        <w:rPr>
          <w:rFonts w:hint="cs"/>
          <w:rtl/>
          <w:lang w:bidi="ar-LB"/>
        </w:rPr>
        <w:t xml:space="preserve">7- تسدد كلفة جميع انواع الاعضاء الاصطناعية والمقومات  التي تحل مكان عضو أو طرف أو أي وظيفة من جسد الانسان، بما في ذلك الاعضاء الاصطناعية القابلة للتحلل اذا كانت ضرورية طبيا" ومغطاة وغير ناتجة عن حادث، لغاية </w:t>
      </w:r>
      <w:r w:rsidR="003227DB">
        <w:rPr>
          <w:rFonts w:hint="cs"/>
          <w:rtl/>
          <w:lang w:bidi="ar-LB"/>
        </w:rPr>
        <w:t>15,</w:t>
      </w:r>
      <w:r>
        <w:rPr>
          <w:rFonts w:hint="cs"/>
          <w:rtl/>
          <w:lang w:bidi="ar-LB"/>
        </w:rPr>
        <w:t>000 د.أ. ما لم تنص على خلاف ذلك الشروط الخاصة من ملحق البوليصة.</w:t>
      </w:r>
    </w:p>
    <w:p w:rsidR="00032C24" w:rsidRDefault="00032C24" w:rsidP="00032C24">
      <w:pPr>
        <w:bidi/>
        <w:jc w:val="both"/>
        <w:rPr>
          <w:rtl/>
          <w:lang w:bidi="ar-LB"/>
        </w:rPr>
      </w:pPr>
      <w:r>
        <w:rPr>
          <w:rFonts w:hint="cs"/>
          <w:rtl/>
          <w:lang w:bidi="ar-LB"/>
        </w:rPr>
        <w:t>8- تسدد كامل كلفة جميع أنواع الاعضاء الصناعية والمقومات التي تحل مكان عضو أو طرف أو أي وظيفة من جسد الانسان، بما في ذلك الاعضاء الصناعية القابلة للتحلل اذا كانت ضرورية طبيا" وناتجة عن حادث مغطى، ما لم تنص الشروط الخاصة بجدول بيانات البوليصة على خلاف ذلك.</w:t>
      </w:r>
    </w:p>
    <w:p w:rsidR="00032C24" w:rsidRDefault="00032C24" w:rsidP="00032C24">
      <w:pPr>
        <w:bidi/>
        <w:jc w:val="center"/>
        <w:rPr>
          <w:b/>
          <w:bCs/>
          <w:lang w:bidi="ar-LB"/>
        </w:rPr>
      </w:pPr>
    </w:p>
    <w:p w:rsidR="00032C24" w:rsidRDefault="00032C24" w:rsidP="00032C24">
      <w:pPr>
        <w:bidi/>
        <w:jc w:val="center"/>
        <w:rPr>
          <w:b/>
          <w:bCs/>
          <w:lang w:bidi="ar-LB"/>
        </w:rPr>
      </w:pPr>
    </w:p>
    <w:p w:rsidR="00032C24" w:rsidRPr="00DA5398" w:rsidRDefault="00032C24" w:rsidP="00032C24">
      <w:pPr>
        <w:bidi/>
        <w:jc w:val="center"/>
        <w:rPr>
          <w:b/>
          <w:bCs/>
          <w:rtl/>
          <w:lang w:bidi="ar-LB"/>
        </w:rPr>
      </w:pPr>
      <w:r w:rsidRPr="00DA5398">
        <w:rPr>
          <w:rFonts w:hint="cs"/>
          <w:b/>
          <w:bCs/>
          <w:rtl/>
          <w:lang w:bidi="ar-LB"/>
        </w:rPr>
        <w:t>ح</w:t>
      </w:r>
      <w:r>
        <w:rPr>
          <w:rFonts w:hint="cs"/>
          <w:b/>
          <w:bCs/>
          <w:rtl/>
          <w:lang w:bidi="ar-LB"/>
        </w:rPr>
        <w:t>ـ</w:t>
      </w:r>
      <w:r w:rsidRPr="00DA5398">
        <w:rPr>
          <w:rFonts w:hint="cs"/>
          <w:b/>
          <w:bCs/>
          <w:rtl/>
          <w:lang w:bidi="ar-LB"/>
        </w:rPr>
        <w:t>دود ت</w:t>
      </w:r>
      <w:r>
        <w:rPr>
          <w:rFonts w:hint="cs"/>
          <w:b/>
          <w:bCs/>
          <w:rtl/>
          <w:lang w:bidi="ar-LB"/>
        </w:rPr>
        <w:t>ـ</w:t>
      </w:r>
      <w:r w:rsidRPr="00DA5398">
        <w:rPr>
          <w:rFonts w:hint="cs"/>
          <w:b/>
          <w:bCs/>
          <w:rtl/>
          <w:lang w:bidi="ar-LB"/>
        </w:rPr>
        <w:t>غ</w:t>
      </w:r>
      <w:r>
        <w:rPr>
          <w:rFonts w:hint="cs"/>
          <w:b/>
          <w:bCs/>
          <w:rtl/>
          <w:lang w:bidi="ar-LB"/>
        </w:rPr>
        <w:t>ـ</w:t>
      </w:r>
      <w:r w:rsidRPr="00DA5398">
        <w:rPr>
          <w:rFonts w:hint="cs"/>
          <w:b/>
          <w:bCs/>
          <w:rtl/>
          <w:lang w:bidi="ar-LB"/>
        </w:rPr>
        <w:t>ط</w:t>
      </w:r>
      <w:r>
        <w:rPr>
          <w:rFonts w:hint="cs"/>
          <w:b/>
          <w:bCs/>
          <w:rtl/>
          <w:lang w:bidi="ar-LB"/>
        </w:rPr>
        <w:t>ـ</w:t>
      </w:r>
      <w:r w:rsidRPr="00DA5398">
        <w:rPr>
          <w:rFonts w:hint="cs"/>
          <w:b/>
          <w:bCs/>
          <w:rtl/>
          <w:lang w:bidi="ar-LB"/>
        </w:rPr>
        <w:t>ي</w:t>
      </w:r>
      <w:r>
        <w:rPr>
          <w:rFonts w:hint="cs"/>
          <w:b/>
          <w:bCs/>
          <w:rtl/>
          <w:lang w:bidi="ar-LB"/>
        </w:rPr>
        <w:t>ـ</w:t>
      </w:r>
      <w:r w:rsidRPr="00DA5398">
        <w:rPr>
          <w:rFonts w:hint="cs"/>
          <w:b/>
          <w:bCs/>
          <w:rtl/>
          <w:lang w:bidi="ar-LB"/>
        </w:rPr>
        <w:t>ة الع</w:t>
      </w:r>
      <w:r>
        <w:rPr>
          <w:rFonts w:hint="cs"/>
          <w:b/>
          <w:bCs/>
          <w:rtl/>
          <w:lang w:bidi="ar-LB"/>
        </w:rPr>
        <w:t>ـ</w:t>
      </w:r>
      <w:r w:rsidRPr="00DA5398">
        <w:rPr>
          <w:rFonts w:hint="cs"/>
          <w:b/>
          <w:bCs/>
          <w:rtl/>
          <w:lang w:bidi="ar-LB"/>
        </w:rPr>
        <w:t>ن</w:t>
      </w:r>
      <w:r>
        <w:rPr>
          <w:rFonts w:hint="cs"/>
          <w:b/>
          <w:bCs/>
          <w:rtl/>
          <w:lang w:bidi="ar-LB"/>
        </w:rPr>
        <w:t>ـ</w:t>
      </w:r>
      <w:r w:rsidRPr="00DA5398">
        <w:rPr>
          <w:rFonts w:hint="cs"/>
          <w:b/>
          <w:bCs/>
          <w:rtl/>
          <w:lang w:bidi="ar-LB"/>
        </w:rPr>
        <w:t>اي</w:t>
      </w:r>
      <w:r>
        <w:rPr>
          <w:rFonts w:hint="cs"/>
          <w:b/>
          <w:bCs/>
          <w:rtl/>
          <w:lang w:bidi="ar-LB"/>
        </w:rPr>
        <w:t>ـ</w:t>
      </w:r>
      <w:r w:rsidRPr="00DA5398">
        <w:rPr>
          <w:rFonts w:hint="cs"/>
          <w:b/>
          <w:bCs/>
          <w:rtl/>
          <w:lang w:bidi="ar-LB"/>
        </w:rPr>
        <w:t>ة الص</w:t>
      </w:r>
      <w:r>
        <w:rPr>
          <w:rFonts w:hint="cs"/>
          <w:b/>
          <w:bCs/>
          <w:rtl/>
          <w:lang w:bidi="ar-LB"/>
        </w:rPr>
        <w:t>ـ</w:t>
      </w:r>
      <w:r w:rsidRPr="00DA5398">
        <w:rPr>
          <w:rFonts w:hint="cs"/>
          <w:b/>
          <w:bCs/>
          <w:rtl/>
          <w:lang w:bidi="ar-LB"/>
        </w:rPr>
        <w:t>ح</w:t>
      </w:r>
      <w:r>
        <w:rPr>
          <w:rFonts w:hint="cs"/>
          <w:b/>
          <w:bCs/>
          <w:rtl/>
          <w:lang w:bidi="ar-LB"/>
        </w:rPr>
        <w:t>ـ</w:t>
      </w:r>
      <w:r w:rsidRPr="00DA5398">
        <w:rPr>
          <w:rFonts w:hint="cs"/>
          <w:b/>
          <w:bCs/>
          <w:rtl/>
          <w:lang w:bidi="ar-LB"/>
        </w:rPr>
        <w:t>ي</w:t>
      </w:r>
      <w:r>
        <w:rPr>
          <w:rFonts w:hint="cs"/>
          <w:b/>
          <w:bCs/>
          <w:rtl/>
          <w:lang w:bidi="ar-LB"/>
        </w:rPr>
        <w:t>ـ</w:t>
      </w:r>
      <w:r w:rsidRPr="00DA5398">
        <w:rPr>
          <w:rFonts w:hint="cs"/>
          <w:b/>
          <w:bCs/>
          <w:rtl/>
          <w:lang w:bidi="ar-LB"/>
        </w:rPr>
        <w:t>ة الاس</w:t>
      </w:r>
      <w:r>
        <w:rPr>
          <w:rFonts w:hint="cs"/>
          <w:b/>
          <w:bCs/>
          <w:rtl/>
          <w:lang w:bidi="ar-LB"/>
        </w:rPr>
        <w:t>ـ</w:t>
      </w:r>
      <w:r w:rsidRPr="00DA5398">
        <w:rPr>
          <w:rFonts w:hint="cs"/>
          <w:b/>
          <w:bCs/>
          <w:rtl/>
          <w:lang w:bidi="ar-LB"/>
        </w:rPr>
        <w:t>ت</w:t>
      </w:r>
      <w:r>
        <w:rPr>
          <w:rFonts w:hint="cs"/>
          <w:b/>
          <w:bCs/>
          <w:rtl/>
          <w:lang w:bidi="ar-LB"/>
        </w:rPr>
        <w:t>ـ</w:t>
      </w:r>
      <w:r w:rsidRPr="00DA5398">
        <w:rPr>
          <w:rFonts w:hint="cs"/>
          <w:b/>
          <w:bCs/>
          <w:rtl/>
          <w:lang w:bidi="ar-LB"/>
        </w:rPr>
        <w:t>ش</w:t>
      </w:r>
      <w:r>
        <w:rPr>
          <w:rFonts w:hint="cs"/>
          <w:b/>
          <w:bCs/>
          <w:rtl/>
          <w:lang w:bidi="ar-LB"/>
        </w:rPr>
        <w:t>ـ</w:t>
      </w:r>
      <w:r w:rsidRPr="00DA5398">
        <w:rPr>
          <w:rFonts w:hint="cs"/>
          <w:b/>
          <w:bCs/>
          <w:rtl/>
          <w:lang w:bidi="ar-LB"/>
        </w:rPr>
        <w:t>ف</w:t>
      </w:r>
      <w:r>
        <w:rPr>
          <w:rFonts w:hint="cs"/>
          <w:b/>
          <w:bCs/>
          <w:rtl/>
          <w:lang w:bidi="ar-LB"/>
        </w:rPr>
        <w:t>ـ</w:t>
      </w:r>
      <w:r w:rsidRPr="00DA5398">
        <w:rPr>
          <w:rFonts w:hint="cs"/>
          <w:b/>
          <w:bCs/>
          <w:rtl/>
          <w:lang w:bidi="ar-LB"/>
        </w:rPr>
        <w:t>ائ</w:t>
      </w:r>
      <w:r>
        <w:rPr>
          <w:rFonts w:hint="cs"/>
          <w:b/>
          <w:bCs/>
          <w:rtl/>
          <w:lang w:bidi="ar-LB"/>
        </w:rPr>
        <w:t>ـ</w:t>
      </w:r>
      <w:r w:rsidRPr="00DA5398">
        <w:rPr>
          <w:rFonts w:hint="cs"/>
          <w:b/>
          <w:bCs/>
          <w:rtl/>
          <w:lang w:bidi="ar-LB"/>
        </w:rPr>
        <w:t>ي</w:t>
      </w:r>
      <w:r>
        <w:rPr>
          <w:rFonts w:hint="cs"/>
          <w:b/>
          <w:bCs/>
          <w:rtl/>
          <w:lang w:bidi="ar-LB"/>
        </w:rPr>
        <w:t>ـ</w:t>
      </w:r>
      <w:r w:rsidRPr="00DA5398">
        <w:rPr>
          <w:rFonts w:hint="cs"/>
          <w:b/>
          <w:bCs/>
          <w:rtl/>
          <w:lang w:bidi="ar-LB"/>
        </w:rPr>
        <w:t>ة</w:t>
      </w:r>
    </w:p>
    <w:p w:rsidR="00032C24" w:rsidRPr="008327BF" w:rsidRDefault="00032C24" w:rsidP="00032C24">
      <w:pPr>
        <w:bidi/>
        <w:jc w:val="both"/>
        <w:rPr>
          <w:sz w:val="16"/>
          <w:szCs w:val="16"/>
          <w:rtl/>
          <w:lang w:bidi="ar-LB"/>
        </w:rPr>
      </w:pPr>
    </w:p>
    <w:p w:rsidR="00032C24" w:rsidRDefault="00032C24" w:rsidP="00032C24">
      <w:pPr>
        <w:bidi/>
        <w:jc w:val="both"/>
        <w:rPr>
          <w:rtl/>
          <w:lang w:bidi="ar-LB"/>
        </w:rPr>
      </w:pPr>
      <w:r>
        <w:rPr>
          <w:rFonts w:hint="cs"/>
          <w:rtl/>
          <w:lang w:bidi="ar-LB"/>
        </w:rPr>
        <w:t>1- درجة الاستشفاء: يكون المضمون مغطى في درجة الاستشفاء المحددة في جدول العقد.</w:t>
      </w:r>
    </w:p>
    <w:p w:rsidR="00032C24" w:rsidRDefault="00032C24" w:rsidP="00032C24">
      <w:pPr>
        <w:bidi/>
        <w:jc w:val="both"/>
        <w:rPr>
          <w:rtl/>
          <w:lang w:bidi="ar-LB"/>
        </w:rPr>
      </w:pPr>
      <w:r>
        <w:rPr>
          <w:rFonts w:hint="cs"/>
          <w:rtl/>
          <w:lang w:bidi="ar-LB"/>
        </w:rPr>
        <w:t xml:space="preserve">2- إذا جدد العقد لاحد المضمونين مع تغطيات اضافية (مثلا" بالنسبة للدرجة الاستشفائية من الدرجة الثانية الى الدرجة الاولى) أو في حال، بصورة استثنائية وافقت الشركة على تعديل تغطيات العقد بعد صدوره، مع تغطية إضافية تتعلق بحصة الضمان الاجتماعي من تغطية بالتلازم مع الضمان الاجتماعي </w:t>
      </w:r>
      <w:r>
        <w:rPr>
          <w:lang w:bidi="ar-LB"/>
        </w:rPr>
        <w:t>Co-NSSF</w:t>
      </w:r>
      <w:r>
        <w:rPr>
          <w:rFonts w:hint="cs"/>
          <w:rtl/>
          <w:lang w:bidi="ar-LB"/>
        </w:rPr>
        <w:t xml:space="preserve"> الى تغطية دون تلازم مع الضمان الاجتماعي </w:t>
      </w:r>
      <w:r>
        <w:rPr>
          <w:lang w:bidi="ar-LB"/>
        </w:rPr>
        <w:t xml:space="preserve">Co-Nil </w:t>
      </w:r>
      <w:r>
        <w:rPr>
          <w:rFonts w:hint="cs"/>
          <w:rtl/>
          <w:lang w:bidi="ar-LB"/>
        </w:rPr>
        <w:t>، في هاتين الحالتين تطبق التقديمات الاضافية كما يلي:</w:t>
      </w:r>
    </w:p>
    <w:p w:rsidR="00032C24" w:rsidRDefault="00032C24" w:rsidP="00032C24">
      <w:pPr>
        <w:bidi/>
        <w:jc w:val="both"/>
        <w:rPr>
          <w:rtl/>
          <w:lang w:bidi="ar-LB"/>
        </w:rPr>
      </w:pPr>
      <w:r>
        <w:rPr>
          <w:rFonts w:hint="cs"/>
          <w:rtl/>
          <w:lang w:bidi="ar-LB"/>
        </w:rPr>
        <w:t>أ- بعد 12 شهرا" من تاريخ التجديد أو تعديل العقد بالنسبة للولادة.</w:t>
      </w:r>
    </w:p>
    <w:p w:rsidR="00032C24" w:rsidRPr="00372339" w:rsidRDefault="00032C24" w:rsidP="00032C24">
      <w:pPr>
        <w:bidi/>
        <w:jc w:val="both"/>
        <w:rPr>
          <w:rtl/>
          <w:lang w:bidi="ar-LB"/>
        </w:rPr>
      </w:pPr>
      <w:r>
        <w:rPr>
          <w:rFonts w:hint="cs"/>
          <w:rtl/>
          <w:lang w:bidi="ar-LB"/>
        </w:rPr>
        <w:t>ب- وبعد 4 أشهر من تاريخ التجديد أو تعديل العقد بالنسبة للحالات المرضية السابقة، كما هي محددة في الاستثناء رقم 16 في ما يلي. إن مفهوم وأصول استثناء الحالات المرضية الموجودة سابقا" سوف يعاد تطبيقه عندئذ وفقا" لهذه الحدود.</w:t>
      </w:r>
    </w:p>
    <w:p w:rsidR="00032C24" w:rsidRDefault="00032C24" w:rsidP="00032C24">
      <w:pPr>
        <w:bidi/>
        <w:jc w:val="center"/>
        <w:rPr>
          <w:b/>
          <w:bCs/>
          <w:rtl/>
          <w:lang w:bidi="ar-LB"/>
        </w:rPr>
      </w:pPr>
    </w:p>
    <w:p w:rsidR="00032C24" w:rsidRDefault="00032C24" w:rsidP="00032C24">
      <w:pPr>
        <w:bidi/>
        <w:jc w:val="center"/>
        <w:rPr>
          <w:b/>
          <w:bCs/>
          <w:sz w:val="16"/>
          <w:szCs w:val="16"/>
          <w:lang w:bidi="ar-LB"/>
        </w:rPr>
      </w:pPr>
    </w:p>
    <w:p w:rsidR="004239AA" w:rsidRDefault="004239AA" w:rsidP="004239AA">
      <w:pPr>
        <w:bidi/>
        <w:jc w:val="center"/>
        <w:rPr>
          <w:b/>
          <w:bCs/>
          <w:sz w:val="16"/>
          <w:szCs w:val="16"/>
          <w:lang w:bidi="ar-LB"/>
        </w:rPr>
      </w:pPr>
    </w:p>
    <w:p w:rsidR="004239AA" w:rsidRDefault="004239AA" w:rsidP="004239AA">
      <w:pPr>
        <w:bidi/>
        <w:jc w:val="center"/>
        <w:rPr>
          <w:b/>
          <w:bCs/>
          <w:sz w:val="16"/>
          <w:szCs w:val="16"/>
          <w:lang w:bidi="ar-LB"/>
        </w:rPr>
      </w:pPr>
    </w:p>
    <w:p w:rsidR="004239AA" w:rsidRDefault="004239AA" w:rsidP="004239AA">
      <w:pPr>
        <w:bidi/>
        <w:jc w:val="center"/>
        <w:rPr>
          <w:b/>
          <w:bCs/>
          <w:sz w:val="16"/>
          <w:szCs w:val="16"/>
          <w:lang w:bidi="ar-LB"/>
        </w:rPr>
      </w:pPr>
    </w:p>
    <w:p w:rsidR="004239AA" w:rsidRDefault="004239AA" w:rsidP="004239AA">
      <w:pPr>
        <w:bidi/>
        <w:jc w:val="center"/>
        <w:rPr>
          <w:b/>
          <w:bCs/>
          <w:sz w:val="16"/>
          <w:szCs w:val="16"/>
          <w:lang w:bidi="ar-LB"/>
        </w:rPr>
      </w:pPr>
    </w:p>
    <w:p w:rsidR="004239AA" w:rsidRDefault="004239AA" w:rsidP="004239AA">
      <w:pPr>
        <w:bidi/>
        <w:jc w:val="center"/>
        <w:rPr>
          <w:b/>
          <w:bCs/>
          <w:sz w:val="16"/>
          <w:szCs w:val="16"/>
          <w:lang w:bidi="ar-LB"/>
        </w:rPr>
      </w:pPr>
    </w:p>
    <w:p w:rsidR="006F01D5" w:rsidRDefault="006F01D5" w:rsidP="006F01D5">
      <w:pPr>
        <w:bidi/>
        <w:jc w:val="center"/>
        <w:rPr>
          <w:b/>
          <w:bCs/>
          <w:sz w:val="16"/>
          <w:szCs w:val="16"/>
          <w:lang w:bidi="ar-LB"/>
        </w:rPr>
      </w:pPr>
    </w:p>
    <w:p w:rsidR="006F01D5" w:rsidRDefault="006F01D5" w:rsidP="006F01D5">
      <w:pPr>
        <w:bidi/>
        <w:jc w:val="center"/>
        <w:rPr>
          <w:b/>
          <w:bCs/>
          <w:sz w:val="16"/>
          <w:szCs w:val="16"/>
          <w:lang w:bidi="ar-LB"/>
        </w:rPr>
      </w:pPr>
    </w:p>
    <w:p w:rsidR="004239AA" w:rsidRDefault="004239AA" w:rsidP="004239AA">
      <w:pPr>
        <w:bidi/>
        <w:jc w:val="center"/>
        <w:rPr>
          <w:b/>
          <w:bCs/>
          <w:sz w:val="16"/>
          <w:szCs w:val="16"/>
          <w:lang w:bidi="ar-LB"/>
        </w:rPr>
      </w:pPr>
    </w:p>
    <w:p w:rsidR="004239AA" w:rsidRPr="00B8306D" w:rsidRDefault="004239AA" w:rsidP="004239AA">
      <w:pPr>
        <w:bidi/>
        <w:jc w:val="center"/>
        <w:rPr>
          <w:b/>
          <w:bCs/>
          <w:sz w:val="16"/>
          <w:szCs w:val="16"/>
          <w:rtl/>
          <w:lang w:bidi="ar-LB"/>
        </w:rPr>
      </w:pPr>
    </w:p>
    <w:p w:rsidR="003227DB" w:rsidRDefault="003227DB" w:rsidP="00032C24">
      <w:pPr>
        <w:bidi/>
        <w:jc w:val="center"/>
        <w:rPr>
          <w:b/>
          <w:bCs/>
          <w:rtl/>
          <w:lang w:bidi="ar-LB"/>
        </w:rPr>
      </w:pPr>
    </w:p>
    <w:p w:rsidR="00032C24" w:rsidRDefault="00032C24" w:rsidP="003227DB">
      <w:pPr>
        <w:bidi/>
        <w:jc w:val="center"/>
        <w:rPr>
          <w:b/>
          <w:bCs/>
          <w:rtl/>
          <w:lang w:bidi="ar-LB"/>
        </w:rPr>
      </w:pPr>
      <w:r w:rsidRPr="00617C5B">
        <w:rPr>
          <w:rFonts w:hint="cs"/>
          <w:b/>
          <w:bCs/>
          <w:rtl/>
          <w:lang w:bidi="ar-LB"/>
        </w:rPr>
        <w:t>اس</w:t>
      </w:r>
      <w:r>
        <w:rPr>
          <w:rFonts w:hint="cs"/>
          <w:b/>
          <w:bCs/>
          <w:rtl/>
          <w:lang w:bidi="ar-LB"/>
        </w:rPr>
        <w:t>ـــ</w:t>
      </w:r>
      <w:r w:rsidRPr="00617C5B">
        <w:rPr>
          <w:rFonts w:hint="cs"/>
          <w:b/>
          <w:bCs/>
          <w:rtl/>
          <w:lang w:bidi="ar-LB"/>
        </w:rPr>
        <w:t>ت</w:t>
      </w:r>
      <w:r>
        <w:rPr>
          <w:rFonts w:hint="cs"/>
          <w:b/>
          <w:bCs/>
          <w:rtl/>
          <w:lang w:bidi="ar-LB"/>
        </w:rPr>
        <w:t>ــ</w:t>
      </w:r>
      <w:r w:rsidRPr="00617C5B">
        <w:rPr>
          <w:rFonts w:hint="cs"/>
          <w:b/>
          <w:bCs/>
          <w:rtl/>
          <w:lang w:bidi="ar-LB"/>
        </w:rPr>
        <w:t>ث</w:t>
      </w:r>
      <w:r>
        <w:rPr>
          <w:rFonts w:hint="cs"/>
          <w:b/>
          <w:bCs/>
          <w:rtl/>
          <w:lang w:bidi="ar-LB"/>
        </w:rPr>
        <w:t>ــ</w:t>
      </w:r>
      <w:r w:rsidRPr="00617C5B">
        <w:rPr>
          <w:rFonts w:hint="cs"/>
          <w:b/>
          <w:bCs/>
          <w:rtl/>
          <w:lang w:bidi="ar-LB"/>
        </w:rPr>
        <w:t>ن</w:t>
      </w:r>
      <w:r>
        <w:rPr>
          <w:rFonts w:hint="cs"/>
          <w:b/>
          <w:bCs/>
          <w:rtl/>
          <w:lang w:bidi="ar-LB"/>
        </w:rPr>
        <w:t>ــ</w:t>
      </w:r>
      <w:r w:rsidRPr="00617C5B">
        <w:rPr>
          <w:rFonts w:hint="cs"/>
          <w:b/>
          <w:bCs/>
          <w:rtl/>
          <w:lang w:bidi="ar-LB"/>
        </w:rPr>
        <w:t>اءات</w:t>
      </w:r>
      <w:r>
        <w:rPr>
          <w:rFonts w:hint="cs"/>
          <w:b/>
          <w:bCs/>
          <w:rtl/>
          <w:lang w:bidi="ar-LB"/>
        </w:rPr>
        <w:t xml:space="preserve"> تـغـطـيـة العـنـايـة الصـحـيـة الاسـتـشـفـائـيـة</w:t>
      </w:r>
    </w:p>
    <w:p w:rsidR="00032C24" w:rsidRPr="009B6F34" w:rsidRDefault="00032C24" w:rsidP="00032C24">
      <w:pPr>
        <w:bidi/>
        <w:jc w:val="both"/>
        <w:rPr>
          <w:b/>
          <w:bCs/>
          <w:sz w:val="16"/>
          <w:szCs w:val="16"/>
          <w:rtl/>
          <w:lang w:bidi="ar-LB"/>
        </w:rPr>
      </w:pPr>
    </w:p>
    <w:p w:rsidR="00032C24" w:rsidRDefault="00032C24" w:rsidP="00032C24">
      <w:pPr>
        <w:bidi/>
        <w:jc w:val="both"/>
        <w:rPr>
          <w:rtl/>
          <w:lang w:bidi="ar-LB"/>
        </w:rPr>
      </w:pPr>
      <w:r>
        <w:rPr>
          <w:rFonts w:hint="cs"/>
          <w:rtl/>
          <w:lang w:bidi="ar-LB"/>
        </w:rPr>
        <w:t>لا تسدد الشركة بموجب هذا العقد أي جزء من تكاليف الاستشفاء عن أي فرد يشمله الضمان اذا نتجت هذه التكاليف بطريقة مباشرة أو غير مباشرة عن أي من الاسباب أو الاعمال التالية:</w:t>
      </w:r>
    </w:p>
    <w:p w:rsidR="00032C24" w:rsidRPr="004114E4" w:rsidRDefault="00032C24" w:rsidP="00032C24">
      <w:pPr>
        <w:bidi/>
        <w:jc w:val="both"/>
        <w:rPr>
          <w:sz w:val="16"/>
          <w:szCs w:val="16"/>
          <w:rtl/>
          <w:lang w:bidi="ar-LB"/>
        </w:rPr>
      </w:pPr>
    </w:p>
    <w:p w:rsidR="00032C24" w:rsidRDefault="00032C24" w:rsidP="00032C24">
      <w:pPr>
        <w:bidi/>
        <w:jc w:val="both"/>
        <w:rPr>
          <w:rtl/>
          <w:lang w:bidi="ar-LB"/>
        </w:rPr>
      </w:pPr>
      <w:r>
        <w:rPr>
          <w:rFonts w:hint="cs"/>
          <w:rtl/>
          <w:lang w:bidi="ar-LB"/>
        </w:rPr>
        <w:t>1- الاضرار أو الاصابات الجسدية المسببة أو الناجمة عن:</w:t>
      </w:r>
    </w:p>
    <w:p w:rsidR="00032C24" w:rsidRDefault="00032C24" w:rsidP="00032C24">
      <w:pPr>
        <w:bidi/>
        <w:jc w:val="both"/>
        <w:rPr>
          <w:rtl/>
          <w:lang w:bidi="ar-LB"/>
        </w:rPr>
      </w:pPr>
      <w:r>
        <w:rPr>
          <w:rFonts w:hint="cs"/>
          <w:rtl/>
          <w:lang w:bidi="ar-LB"/>
        </w:rPr>
        <w:t xml:space="preserve">أ- اشتراك  المضمون الفعلي في أي من الاحداث التالية: الحروب، والاعمال المشابهة وأعمال الشغب والجرائم </w:t>
      </w:r>
    </w:p>
    <w:p w:rsidR="00032C24" w:rsidRDefault="00032C24" w:rsidP="00032C24">
      <w:pPr>
        <w:bidi/>
        <w:jc w:val="both"/>
        <w:rPr>
          <w:rtl/>
          <w:lang w:bidi="ar-LB"/>
        </w:rPr>
      </w:pPr>
      <w:r>
        <w:rPr>
          <w:rFonts w:hint="cs"/>
          <w:rtl/>
          <w:lang w:bidi="ar-LB"/>
        </w:rPr>
        <w:t xml:space="preserve"> والجنح. وكذلك أي مطالبة ناتجة عن مشاركة المضمون في أعمال غير قانونية خلال اقامته في السجن.</w:t>
      </w:r>
    </w:p>
    <w:p w:rsidR="00032C24" w:rsidRDefault="00032C24" w:rsidP="00032C24">
      <w:pPr>
        <w:bidi/>
        <w:jc w:val="both"/>
        <w:rPr>
          <w:rtl/>
          <w:lang w:bidi="ar-LB"/>
        </w:rPr>
      </w:pPr>
      <w:r>
        <w:rPr>
          <w:rFonts w:hint="cs"/>
          <w:rtl/>
          <w:lang w:bidi="ar-LB"/>
        </w:rPr>
        <w:t>ب- الكوارث الطبيعية، الانفجار أو الاشعاع الذري أو التلوث الكيميائي أو النووي. كما الفساد أو تسرب نفايات المواد السامة وتفريغ جميع المواد أو خلاصة المواد الفاسدة.</w:t>
      </w:r>
    </w:p>
    <w:p w:rsidR="00032C24" w:rsidRPr="009B6F34" w:rsidRDefault="00032C24" w:rsidP="00032C24">
      <w:pPr>
        <w:bidi/>
        <w:jc w:val="both"/>
        <w:rPr>
          <w:sz w:val="16"/>
          <w:szCs w:val="16"/>
          <w:rtl/>
          <w:lang w:bidi="ar-LB"/>
        </w:rPr>
      </w:pPr>
    </w:p>
    <w:p w:rsidR="00032C24" w:rsidRDefault="00032C24" w:rsidP="00032C24">
      <w:pPr>
        <w:bidi/>
        <w:jc w:val="both"/>
        <w:rPr>
          <w:rtl/>
          <w:lang w:bidi="ar-LB"/>
        </w:rPr>
      </w:pPr>
      <w:r>
        <w:rPr>
          <w:rFonts w:hint="cs"/>
          <w:rtl/>
          <w:lang w:bidi="ar-LB"/>
        </w:rPr>
        <w:t>2- كل اغتصاب أو محاولة اغتصاب القانون أو مقاومة السلطة في حالة التوقيف.</w:t>
      </w:r>
    </w:p>
    <w:p w:rsidR="00032C24" w:rsidRPr="009B6F34" w:rsidRDefault="00032C24" w:rsidP="00032C24">
      <w:pPr>
        <w:bidi/>
        <w:jc w:val="both"/>
        <w:rPr>
          <w:sz w:val="16"/>
          <w:szCs w:val="16"/>
          <w:rtl/>
          <w:lang w:bidi="ar-LB"/>
        </w:rPr>
      </w:pPr>
    </w:p>
    <w:p w:rsidR="00032C24" w:rsidRDefault="00032C24" w:rsidP="00032C24">
      <w:pPr>
        <w:bidi/>
        <w:jc w:val="both"/>
        <w:rPr>
          <w:rtl/>
          <w:lang w:bidi="ar-LB"/>
        </w:rPr>
      </w:pPr>
      <w:r>
        <w:rPr>
          <w:rFonts w:hint="cs"/>
          <w:rtl/>
          <w:lang w:bidi="ar-LB"/>
        </w:rPr>
        <w:t>3- الخدمة العسكرية</w:t>
      </w:r>
    </w:p>
    <w:p w:rsidR="00032C24" w:rsidRPr="009B6F34" w:rsidRDefault="00032C24" w:rsidP="00032C24">
      <w:pPr>
        <w:bidi/>
        <w:jc w:val="both"/>
        <w:rPr>
          <w:sz w:val="16"/>
          <w:szCs w:val="16"/>
          <w:rtl/>
          <w:lang w:bidi="ar-LB"/>
        </w:rPr>
      </w:pPr>
    </w:p>
    <w:p w:rsidR="00032C24" w:rsidRDefault="00032C24" w:rsidP="00032C24">
      <w:pPr>
        <w:bidi/>
        <w:jc w:val="both"/>
        <w:rPr>
          <w:rtl/>
          <w:lang w:bidi="ar-LB"/>
        </w:rPr>
      </w:pPr>
      <w:r>
        <w:rPr>
          <w:rFonts w:hint="cs"/>
          <w:rtl/>
          <w:lang w:bidi="ar-LB"/>
        </w:rPr>
        <w:t>4- الاضرار أو الاصابات الجسدية:</w:t>
      </w:r>
    </w:p>
    <w:p w:rsidR="00032C24" w:rsidRDefault="00032C24" w:rsidP="00032C24">
      <w:pPr>
        <w:bidi/>
        <w:jc w:val="both"/>
        <w:rPr>
          <w:rtl/>
          <w:lang w:bidi="ar-LB"/>
        </w:rPr>
      </w:pPr>
      <w:r>
        <w:rPr>
          <w:rFonts w:hint="cs"/>
          <w:rtl/>
          <w:lang w:bidi="ar-LB"/>
        </w:rPr>
        <w:t xml:space="preserve"> أ </w:t>
      </w:r>
      <w:r>
        <w:rPr>
          <w:rtl/>
          <w:lang w:bidi="ar-LB"/>
        </w:rPr>
        <w:t>–</w:t>
      </w:r>
      <w:r>
        <w:rPr>
          <w:rFonts w:hint="cs"/>
          <w:rtl/>
          <w:lang w:bidi="ar-LB"/>
        </w:rPr>
        <w:t xml:space="preserve"> المسببة عن قصد أو المحرض عليها من قبل المضمون أكان سليم العقل أم لا.</w:t>
      </w:r>
    </w:p>
    <w:p w:rsidR="00032C24" w:rsidRDefault="00032C24" w:rsidP="00032C24">
      <w:pPr>
        <w:bidi/>
        <w:jc w:val="both"/>
        <w:rPr>
          <w:rtl/>
          <w:lang w:bidi="ar-LB"/>
        </w:rPr>
      </w:pPr>
      <w:r>
        <w:rPr>
          <w:rFonts w:hint="cs"/>
          <w:rtl/>
          <w:lang w:bidi="ar-LB"/>
        </w:rPr>
        <w:t xml:space="preserve"> ب- الناجمة عن شجار (الا في حال الدفاع الشرعي)، مبارزة ، الانتحار أو محاولة الانتحار.</w:t>
      </w:r>
    </w:p>
    <w:p w:rsidR="00032C24" w:rsidRPr="00B8306D" w:rsidRDefault="00032C24" w:rsidP="00032C24">
      <w:pPr>
        <w:bidi/>
        <w:jc w:val="both"/>
        <w:rPr>
          <w:sz w:val="16"/>
          <w:szCs w:val="16"/>
          <w:rtl/>
          <w:lang w:bidi="ar-LB"/>
        </w:rPr>
      </w:pPr>
    </w:p>
    <w:p w:rsidR="00032C24" w:rsidRDefault="00032C24" w:rsidP="00032C24">
      <w:pPr>
        <w:bidi/>
        <w:jc w:val="both"/>
        <w:rPr>
          <w:rtl/>
          <w:lang w:bidi="ar-LB"/>
        </w:rPr>
      </w:pPr>
      <w:r>
        <w:rPr>
          <w:rFonts w:hint="cs"/>
          <w:rtl/>
          <w:lang w:bidi="ar-LB"/>
        </w:rPr>
        <w:t xml:space="preserve">5- علاجات الاصابات والامراض الحاصلة من جراء مشاركة المضمون (أكان بصفة هاو أو محترف) في أي مباريات رياضية وأية ألعاب رياضية عنيفة أو خطرة (على سبيل المثال وليس الحصر: سباق السيارات، ركوب وقيادة الدراجات النارية أو </w:t>
      </w:r>
      <w:r>
        <w:rPr>
          <w:lang w:bidi="ar-LB"/>
        </w:rPr>
        <w:t>ATV</w:t>
      </w:r>
      <w:r>
        <w:rPr>
          <w:rFonts w:hint="cs"/>
          <w:rtl/>
          <w:lang w:bidi="ar-LB"/>
        </w:rPr>
        <w:t xml:space="preserve"> ، تسلق الجبال ، رفع الاثقال ، الملاكمات كالجيدو</w:t>
      </w:r>
      <w:r w:rsidR="003227DB">
        <w:rPr>
          <w:rFonts w:hint="cs"/>
          <w:rtl/>
          <w:lang w:bidi="ar-LB"/>
        </w:rPr>
        <w:t xml:space="preserve"> (الا اذا كان المضمون هاو)</w:t>
      </w:r>
      <w:r>
        <w:rPr>
          <w:rFonts w:hint="cs"/>
          <w:rtl/>
          <w:lang w:bidi="ar-LB"/>
        </w:rPr>
        <w:t xml:space="preserve"> أو الكاراتيه وما يشابههما،  الغطس العميق  </w:t>
      </w:r>
      <w:r>
        <w:rPr>
          <w:lang w:bidi="ar-LB"/>
        </w:rPr>
        <w:t>scuba-diving</w:t>
      </w:r>
      <w:r>
        <w:rPr>
          <w:rFonts w:hint="cs"/>
          <w:rtl/>
          <w:lang w:bidi="ar-LB"/>
        </w:rPr>
        <w:t xml:space="preserve"> ، الغطس باستعمال اداة الشنركل </w:t>
      </w:r>
      <w:r>
        <w:rPr>
          <w:lang w:bidi="ar-LB"/>
        </w:rPr>
        <w:t>snorkeling</w:t>
      </w:r>
      <w:r>
        <w:rPr>
          <w:rFonts w:hint="cs"/>
          <w:rtl/>
          <w:lang w:bidi="ar-LB"/>
        </w:rPr>
        <w:t>، القفز بالمظلات ، الطيران الشراعي، دلتا بلاين) ما عدا الرياضة التي يصفها الاطباء لتنشيط عضلات القلب والدورة الدموية وهي: المشي، الركض الخفيف، السباحة.</w:t>
      </w:r>
    </w:p>
    <w:p w:rsidR="003227DB" w:rsidRDefault="003227DB" w:rsidP="00032C24">
      <w:pPr>
        <w:bidi/>
        <w:jc w:val="both"/>
        <w:rPr>
          <w:sz w:val="16"/>
          <w:szCs w:val="16"/>
          <w:rtl/>
          <w:lang w:bidi="ar-LB"/>
        </w:rPr>
      </w:pPr>
    </w:p>
    <w:p w:rsidR="00032C24" w:rsidRDefault="003227DB" w:rsidP="003227DB">
      <w:pPr>
        <w:bidi/>
        <w:jc w:val="both"/>
        <w:rPr>
          <w:rtl/>
          <w:lang w:bidi="ar-LB"/>
        </w:rPr>
      </w:pPr>
      <w:r>
        <w:rPr>
          <w:rFonts w:hint="cs"/>
          <w:rtl/>
          <w:lang w:bidi="ar-LB"/>
        </w:rPr>
        <w:t>6</w:t>
      </w:r>
      <w:r w:rsidR="00032C24">
        <w:rPr>
          <w:rFonts w:hint="cs"/>
          <w:rtl/>
          <w:lang w:bidi="ar-LB"/>
        </w:rPr>
        <w:t>- نفقات الانتقال من والى المستشفى كما نفقات الاسعاف البري والجوي.</w:t>
      </w:r>
    </w:p>
    <w:p w:rsidR="00032C24" w:rsidRPr="00B8306D" w:rsidRDefault="00032C24" w:rsidP="00032C24">
      <w:pPr>
        <w:bidi/>
        <w:jc w:val="both"/>
        <w:rPr>
          <w:sz w:val="16"/>
          <w:szCs w:val="16"/>
          <w:rtl/>
          <w:lang w:bidi="ar-LB"/>
        </w:rPr>
      </w:pPr>
    </w:p>
    <w:p w:rsidR="00032C24" w:rsidRDefault="003227DB" w:rsidP="00032C24">
      <w:pPr>
        <w:bidi/>
        <w:jc w:val="both"/>
        <w:rPr>
          <w:rtl/>
          <w:lang w:bidi="ar-LB"/>
        </w:rPr>
      </w:pPr>
      <w:r>
        <w:rPr>
          <w:rFonts w:hint="cs"/>
          <w:rtl/>
          <w:lang w:bidi="ar-LB"/>
        </w:rPr>
        <w:t>7</w:t>
      </w:r>
      <w:r w:rsidR="00032C24">
        <w:rPr>
          <w:rFonts w:hint="cs"/>
          <w:rtl/>
          <w:lang w:bidi="ar-LB"/>
        </w:rPr>
        <w:t>- جميع المصاريف والمعاينات غير المبينة في فاتورة المستشفى أو التي لا تنسب الى الاستشفاء ذاته (المصاريف الاضافية الناتجة عن استعمال سرير اضافي ، استعمال الهاتف، طلب وجبات اضافية أو أي طلب تم بناء لرغبة من المريض).</w:t>
      </w:r>
    </w:p>
    <w:p w:rsidR="00032C24" w:rsidRPr="00B8306D" w:rsidRDefault="00032C24" w:rsidP="00032C24">
      <w:pPr>
        <w:bidi/>
        <w:jc w:val="both"/>
        <w:rPr>
          <w:sz w:val="16"/>
          <w:szCs w:val="16"/>
          <w:rtl/>
          <w:lang w:bidi="ar-LB"/>
        </w:rPr>
      </w:pPr>
    </w:p>
    <w:p w:rsidR="00032C24" w:rsidRDefault="003227DB" w:rsidP="00032C24">
      <w:pPr>
        <w:bidi/>
        <w:jc w:val="both"/>
        <w:rPr>
          <w:rtl/>
          <w:lang w:bidi="ar-LB"/>
        </w:rPr>
      </w:pPr>
      <w:r>
        <w:rPr>
          <w:rFonts w:hint="cs"/>
          <w:rtl/>
          <w:lang w:bidi="ar-LB"/>
        </w:rPr>
        <w:t>8</w:t>
      </w:r>
      <w:r w:rsidR="00032C24">
        <w:rPr>
          <w:rFonts w:hint="cs"/>
          <w:rtl/>
          <w:lang w:bidi="ar-LB"/>
        </w:rPr>
        <w:t>- الحوادث المغطاة بقوانين تنظيم حوادث العمل كما والامراض المهنية.</w:t>
      </w:r>
    </w:p>
    <w:p w:rsidR="00032C24" w:rsidRPr="00220926" w:rsidRDefault="00032C24" w:rsidP="00032C24">
      <w:pPr>
        <w:bidi/>
        <w:jc w:val="both"/>
        <w:rPr>
          <w:sz w:val="16"/>
          <w:szCs w:val="16"/>
          <w:rtl/>
          <w:lang w:bidi="ar-LB"/>
        </w:rPr>
      </w:pPr>
    </w:p>
    <w:p w:rsidR="00032C24" w:rsidRDefault="003227DB" w:rsidP="00032C24">
      <w:pPr>
        <w:bidi/>
        <w:jc w:val="both"/>
        <w:rPr>
          <w:rtl/>
          <w:lang w:bidi="ar-LB"/>
        </w:rPr>
      </w:pPr>
      <w:r>
        <w:rPr>
          <w:rFonts w:hint="cs"/>
          <w:rtl/>
          <w:lang w:bidi="ar-LB"/>
        </w:rPr>
        <w:t>9</w:t>
      </w:r>
      <w:r w:rsidR="00032C24">
        <w:rPr>
          <w:rFonts w:hint="cs"/>
          <w:rtl/>
          <w:lang w:bidi="ar-LB"/>
        </w:rPr>
        <w:t xml:space="preserve">- أية حالة استشفاء ليست الزامية طبيا" لصحة المضمون (مثلا" جراحة تصحيح النظر </w:t>
      </w:r>
      <w:r w:rsidR="00032C24">
        <w:rPr>
          <w:rtl/>
          <w:lang w:bidi="ar-LB"/>
        </w:rPr>
        <w:t>–</w:t>
      </w:r>
      <w:r w:rsidR="00032C24">
        <w:rPr>
          <w:rFonts w:hint="cs"/>
          <w:rtl/>
          <w:lang w:bidi="ar-LB"/>
        </w:rPr>
        <w:t xml:space="preserve"> التبرع بعضو)  وأي علاج او اجراء طبي لا يزال اختباري.</w:t>
      </w:r>
    </w:p>
    <w:p w:rsidR="00032C24" w:rsidRPr="00220926" w:rsidRDefault="00032C24" w:rsidP="00032C24">
      <w:pPr>
        <w:bidi/>
        <w:jc w:val="both"/>
        <w:rPr>
          <w:sz w:val="16"/>
          <w:szCs w:val="16"/>
          <w:rtl/>
          <w:lang w:bidi="ar-LB"/>
        </w:rPr>
      </w:pPr>
    </w:p>
    <w:p w:rsidR="00032C24" w:rsidRDefault="003227DB" w:rsidP="00032C24">
      <w:pPr>
        <w:bidi/>
        <w:jc w:val="both"/>
        <w:rPr>
          <w:rtl/>
          <w:lang w:bidi="ar-LB"/>
        </w:rPr>
      </w:pPr>
      <w:r>
        <w:rPr>
          <w:rFonts w:hint="cs"/>
          <w:rtl/>
          <w:lang w:bidi="ar-LB"/>
        </w:rPr>
        <w:t>10</w:t>
      </w:r>
      <w:r w:rsidR="00032C24">
        <w:rPr>
          <w:rFonts w:hint="cs"/>
          <w:rtl/>
          <w:lang w:bidi="ar-LB"/>
        </w:rPr>
        <w:t>- أي حد و/أو استثناء خاص بأي مضمون منصوص عنه في الشروط الخاصة لهذا العقد أو في تعديلاته.</w:t>
      </w:r>
    </w:p>
    <w:p w:rsidR="00032C24" w:rsidRPr="00220926" w:rsidRDefault="00032C24" w:rsidP="00032C24">
      <w:pPr>
        <w:bidi/>
        <w:jc w:val="both"/>
        <w:rPr>
          <w:sz w:val="16"/>
          <w:szCs w:val="16"/>
          <w:rtl/>
          <w:lang w:bidi="ar-LB"/>
        </w:rPr>
      </w:pPr>
    </w:p>
    <w:p w:rsidR="00032C24" w:rsidRDefault="003227DB" w:rsidP="00032C24">
      <w:pPr>
        <w:bidi/>
        <w:jc w:val="both"/>
        <w:rPr>
          <w:rtl/>
          <w:lang w:bidi="ar-LB"/>
        </w:rPr>
      </w:pPr>
      <w:r>
        <w:rPr>
          <w:rFonts w:hint="cs"/>
          <w:rtl/>
          <w:lang w:bidi="ar-LB"/>
        </w:rPr>
        <w:t>11</w:t>
      </w:r>
      <w:r w:rsidR="00032C24">
        <w:rPr>
          <w:rFonts w:hint="cs"/>
          <w:rtl/>
          <w:lang w:bidi="ar-LB"/>
        </w:rPr>
        <w:t>- المصاريف الناجمة عن معالجة حالات الاضطرابات العقلية، الانهيارات العصبية، الاختبارات والتقييمات السيكولوجية كما الامراض النفسية.</w:t>
      </w:r>
    </w:p>
    <w:p w:rsidR="00032C24" w:rsidRPr="00220926" w:rsidRDefault="00032C24" w:rsidP="00032C24">
      <w:pPr>
        <w:bidi/>
        <w:jc w:val="both"/>
        <w:rPr>
          <w:sz w:val="16"/>
          <w:szCs w:val="16"/>
          <w:rtl/>
          <w:lang w:bidi="ar-LB"/>
        </w:rPr>
      </w:pPr>
    </w:p>
    <w:p w:rsidR="00032C24" w:rsidRDefault="003227DB" w:rsidP="00032C24">
      <w:pPr>
        <w:bidi/>
        <w:jc w:val="both"/>
        <w:rPr>
          <w:rtl/>
          <w:lang w:bidi="ar-LB"/>
        </w:rPr>
      </w:pPr>
      <w:r>
        <w:rPr>
          <w:rFonts w:hint="cs"/>
          <w:rtl/>
          <w:lang w:bidi="ar-LB"/>
        </w:rPr>
        <w:t>12</w:t>
      </w:r>
      <w:r w:rsidR="00032C24">
        <w:rPr>
          <w:rFonts w:hint="cs"/>
          <w:rtl/>
          <w:lang w:bidi="ar-LB"/>
        </w:rPr>
        <w:t>- المعالجة المتعلقة بالحمية أو الراحة، الاكلاف المتعلقة بالنقاهة، الاقامة في المصحات أو في عيادات أو مستشفيات نفسية والعناية بالخلوة وفترات الحجر الصحي وانظمة التغذية الخاصة والاجراءات والاعمال الجراحية المتعلقة بمراقبة الوزن والمعالجة الفيزيائية داخل أو خارج المستشفى الا تلك الناتجة مباشرة عن حادث وخلال فترة الاستشفاء.</w:t>
      </w:r>
    </w:p>
    <w:p w:rsidR="003227DB" w:rsidRDefault="003227DB" w:rsidP="003227DB">
      <w:pPr>
        <w:bidi/>
        <w:jc w:val="both"/>
        <w:rPr>
          <w:rtl/>
          <w:lang w:bidi="ar-LB"/>
        </w:rPr>
      </w:pPr>
    </w:p>
    <w:p w:rsidR="003227DB" w:rsidRDefault="003227DB" w:rsidP="003227DB">
      <w:pPr>
        <w:bidi/>
        <w:jc w:val="both"/>
        <w:rPr>
          <w:rtl/>
          <w:lang w:bidi="ar-LB"/>
        </w:rPr>
      </w:pPr>
    </w:p>
    <w:p w:rsidR="003227DB" w:rsidRDefault="003227DB" w:rsidP="003227DB">
      <w:pPr>
        <w:bidi/>
        <w:jc w:val="both"/>
        <w:rPr>
          <w:rtl/>
          <w:lang w:bidi="ar-LB"/>
        </w:rPr>
      </w:pPr>
    </w:p>
    <w:p w:rsidR="003227DB" w:rsidRDefault="003227DB" w:rsidP="003227DB">
      <w:pPr>
        <w:bidi/>
        <w:jc w:val="both"/>
        <w:rPr>
          <w:rtl/>
          <w:lang w:bidi="ar-LB"/>
        </w:rPr>
      </w:pPr>
    </w:p>
    <w:p w:rsidR="003227DB" w:rsidRPr="00220926" w:rsidRDefault="003227DB" w:rsidP="003227DB">
      <w:pPr>
        <w:bidi/>
        <w:jc w:val="both"/>
        <w:rPr>
          <w:rtl/>
          <w:lang w:bidi="ar-LB"/>
        </w:rPr>
      </w:pPr>
    </w:p>
    <w:p w:rsidR="00032C24" w:rsidRDefault="003227DB" w:rsidP="00032C24">
      <w:pPr>
        <w:bidi/>
        <w:jc w:val="both"/>
        <w:rPr>
          <w:rtl/>
          <w:lang w:bidi="ar-LB"/>
        </w:rPr>
      </w:pPr>
      <w:r>
        <w:rPr>
          <w:rFonts w:hint="cs"/>
          <w:rtl/>
          <w:lang w:bidi="ar-LB"/>
        </w:rPr>
        <w:t>13</w:t>
      </w:r>
      <w:r w:rsidR="00032C24">
        <w:rPr>
          <w:rFonts w:hint="cs"/>
          <w:rtl/>
          <w:lang w:bidi="ar-LB"/>
        </w:rPr>
        <w:t>- الافراط في استعمال الكحول وتناول المخدرات والمنبهات والمستحضرات المماثلة والادمان أو اي استعمال مفرط في الادوية من دون مراقبة طبية وكل ما ينتج عنها من مفاعيل.</w:t>
      </w:r>
    </w:p>
    <w:p w:rsidR="00032C24" w:rsidRPr="00220926" w:rsidRDefault="00032C24" w:rsidP="00032C24">
      <w:pPr>
        <w:bidi/>
        <w:jc w:val="both"/>
        <w:rPr>
          <w:sz w:val="16"/>
          <w:szCs w:val="16"/>
          <w:rtl/>
          <w:lang w:bidi="ar-LB"/>
        </w:rPr>
      </w:pPr>
    </w:p>
    <w:p w:rsidR="00032C24" w:rsidRDefault="003227DB" w:rsidP="00032C24">
      <w:pPr>
        <w:bidi/>
        <w:jc w:val="both"/>
        <w:rPr>
          <w:rtl/>
          <w:lang w:bidi="ar-LB"/>
        </w:rPr>
      </w:pPr>
      <w:r>
        <w:rPr>
          <w:rFonts w:hint="cs"/>
          <w:rtl/>
          <w:lang w:bidi="ar-LB"/>
        </w:rPr>
        <w:t>14</w:t>
      </w:r>
      <w:r w:rsidR="00032C24">
        <w:rPr>
          <w:rFonts w:hint="cs"/>
          <w:rtl/>
          <w:lang w:bidi="ar-LB"/>
        </w:rPr>
        <w:t xml:space="preserve">- حالات اضطرابات النوم والفحوصات المتعلقة بها كال </w:t>
      </w:r>
      <w:r w:rsidR="00032C24">
        <w:rPr>
          <w:lang w:bidi="ar-LB"/>
        </w:rPr>
        <w:t>Polysomnography</w:t>
      </w:r>
      <w:r w:rsidR="00032C24">
        <w:rPr>
          <w:rFonts w:hint="cs"/>
          <w:rtl/>
          <w:lang w:bidi="ar-LB"/>
        </w:rPr>
        <w:t xml:space="preserve"> وعلاجاتها الطبية والجراحية</w:t>
      </w:r>
      <w:r>
        <w:rPr>
          <w:rFonts w:hint="cs"/>
          <w:rtl/>
          <w:lang w:bidi="ar-LB"/>
        </w:rPr>
        <w:t xml:space="preserve"> مغطاة لغاية مبلغ </w:t>
      </w:r>
      <w:r w:rsidR="00B65C01">
        <w:rPr>
          <w:rFonts w:hint="cs"/>
          <w:rtl/>
          <w:lang w:bidi="ar-LB"/>
        </w:rPr>
        <w:t>450 دولار اميريكي</w:t>
      </w:r>
      <w:r w:rsidR="00032C24">
        <w:rPr>
          <w:rFonts w:hint="cs"/>
          <w:rtl/>
          <w:lang w:bidi="ar-LB"/>
        </w:rPr>
        <w:t>.</w:t>
      </w:r>
    </w:p>
    <w:p w:rsidR="00032C24" w:rsidRPr="00220926" w:rsidRDefault="00032C24" w:rsidP="00032C24">
      <w:pPr>
        <w:bidi/>
        <w:jc w:val="both"/>
        <w:rPr>
          <w:sz w:val="16"/>
          <w:szCs w:val="16"/>
          <w:rtl/>
          <w:lang w:bidi="ar-LB"/>
        </w:rPr>
      </w:pPr>
    </w:p>
    <w:p w:rsidR="00032C24" w:rsidRDefault="00B65C01" w:rsidP="00032C24">
      <w:pPr>
        <w:bidi/>
        <w:jc w:val="both"/>
        <w:rPr>
          <w:rtl/>
          <w:lang w:bidi="ar-LB"/>
        </w:rPr>
      </w:pPr>
      <w:r>
        <w:rPr>
          <w:rFonts w:hint="cs"/>
          <w:rtl/>
          <w:lang w:bidi="ar-LB"/>
        </w:rPr>
        <w:t>15</w:t>
      </w:r>
      <w:r w:rsidR="00032C24">
        <w:rPr>
          <w:rFonts w:hint="cs"/>
          <w:rtl/>
          <w:lang w:bidi="ar-LB"/>
        </w:rPr>
        <w:t>- أية حالة موجودة سابقا" : الحالة الموجودة سابقا" هي حالة صحية أو عاهة موجودة قبل تاريخ انتساب المضمون سواء كان يعلم بها المضمون ام لا.</w:t>
      </w:r>
    </w:p>
    <w:p w:rsidR="00032C24" w:rsidRDefault="00032C24" w:rsidP="00032C24">
      <w:pPr>
        <w:bidi/>
        <w:jc w:val="both"/>
        <w:rPr>
          <w:rtl/>
          <w:lang w:bidi="ar-LB"/>
        </w:rPr>
      </w:pPr>
      <w:r>
        <w:rPr>
          <w:rFonts w:hint="cs"/>
          <w:rtl/>
          <w:lang w:bidi="ar-LB"/>
        </w:rPr>
        <w:t>يلغى هذا الاستثناء بعد اثني عشر شهرا" من تاريخ انتساب المضمون، الا اذا ورد نص خلاف ذلك في الشروط الخاصة للعقد.</w:t>
      </w:r>
    </w:p>
    <w:p w:rsidR="00032C24" w:rsidRDefault="00032C24" w:rsidP="00032C24">
      <w:pPr>
        <w:bidi/>
        <w:jc w:val="both"/>
        <w:rPr>
          <w:rtl/>
          <w:lang w:bidi="ar-LB"/>
        </w:rPr>
      </w:pPr>
      <w:r>
        <w:rPr>
          <w:rFonts w:hint="cs"/>
          <w:rtl/>
          <w:lang w:bidi="ar-LB"/>
        </w:rPr>
        <w:t>لا يكون للالغاء الحكمي لاستثناء الحالات الموجودة سابقا" أي تأثير على الاستثناءات الاخرى المنصوص عليها في العقد والتي تبقى سارية المفعول.</w:t>
      </w:r>
    </w:p>
    <w:p w:rsidR="00032C24" w:rsidRDefault="00032C24" w:rsidP="00032C24">
      <w:pPr>
        <w:bidi/>
        <w:jc w:val="both"/>
        <w:rPr>
          <w:rtl/>
          <w:lang w:bidi="ar-LB"/>
        </w:rPr>
      </w:pPr>
      <w:r>
        <w:rPr>
          <w:rFonts w:hint="cs"/>
          <w:rtl/>
          <w:lang w:bidi="ar-LB"/>
        </w:rPr>
        <w:t>في جميع الحالات يبقى على المتعاقد وعلى المضمون واجب الافصاح والتصريح الكاملين عن حالتهم الصحية وعن حالة الاشخاص التابعين الصحية وعن اية واقعة متعلقة بذلك. وبالتالي ان أي تصريح كاذب أو أي تكتم يحصل من قبل المتعاقد/واو المضمون يجري اكتشافه في اي وقت من الاوقات يبطل هذا العقد منذ تاريخ سريانه دون الحاجة الى أي اشعار خطي، وذلك عملا" بأحكام  المادة 9 من العقد، حتى ولو استفاد المتعاقد.</w:t>
      </w:r>
    </w:p>
    <w:p w:rsidR="00032C24" w:rsidRPr="00220926" w:rsidRDefault="00032C24" w:rsidP="00032C24">
      <w:pPr>
        <w:bidi/>
        <w:jc w:val="both"/>
        <w:rPr>
          <w:sz w:val="16"/>
          <w:szCs w:val="16"/>
          <w:rtl/>
          <w:lang w:bidi="ar-LB"/>
        </w:rPr>
      </w:pPr>
    </w:p>
    <w:p w:rsidR="00032C24" w:rsidRPr="008B7E6D" w:rsidRDefault="008B7E6D" w:rsidP="00032C24">
      <w:pPr>
        <w:bidi/>
        <w:jc w:val="both"/>
        <w:rPr>
          <w:rtl/>
          <w:lang w:bidi="ar-LB"/>
        </w:rPr>
      </w:pPr>
      <w:r>
        <w:rPr>
          <w:rFonts w:hint="cs"/>
          <w:rtl/>
          <w:lang w:bidi="ar-LB"/>
        </w:rPr>
        <w:t>16</w:t>
      </w:r>
      <w:r w:rsidR="00032C24" w:rsidRPr="008B7E6D">
        <w:rPr>
          <w:rFonts w:hint="cs"/>
          <w:rtl/>
          <w:lang w:bidi="ar-LB"/>
        </w:rPr>
        <w:t>- الحالات الخلقية : والاشتركات الناتجة عنها، وتحدد الحالات الخلقية كما يلي:</w:t>
      </w:r>
    </w:p>
    <w:p w:rsidR="00032C24" w:rsidRPr="008B7E6D" w:rsidRDefault="00032C24" w:rsidP="00032C24">
      <w:pPr>
        <w:bidi/>
        <w:jc w:val="both"/>
        <w:rPr>
          <w:rtl/>
          <w:lang w:bidi="ar-LB"/>
        </w:rPr>
      </w:pPr>
      <w:r w:rsidRPr="008B7E6D">
        <w:rPr>
          <w:rFonts w:hint="cs"/>
          <w:rtl/>
          <w:lang w:bidi="ar-LB"/>
        </w:rPr>
        <w:t>الامراض والعاهات العقلية والجسدية وسوء التكوين الخلقي والنقصان الموجودة عند الولادة ، سواء بشكل واضح او بشكل محتمل قد يظهر لاحقا".</w:t>
      </w:r>
    </w:p>
    <w:p w:rsidR="00032C24" w:rsidRPr="008B7E6D" w:rsidRDefault="00032C24" w:rsidP="00032C24">
      <w:pPr>
        <w:bidi/>
        <w:jc w:val="both"/>
        <w:rPr>
          <w:rtl/>
          <w:lang w:bidi="ar-LB"/>
        </w:rPr>
      </w:pPr>
      <w:r w:rsidRPr="008B7E6D">
        <w:rPr>
          <w:rFonts w:hint="cs"/>
          <w:rtl/>
          <w:lang w:bidi="ar-LB"/>
        </w:rPr>
        <w:t xml:space="preserve">خلافا" للاستثناء العام الوارد اعلاه تعتبر الحالات الخلقية التالية مغطاة فقط في الحالات التي تكون فيها ولادة المضمون قد جرت تغطيتها من قبل الشركة وان يكون المولود الجديد قابل للضمان منذ ولادته ومضمون منذ بلوغه ال14 يوم ومن دون انقطاع وهذه الحالات هي التالية: الفتق </w:t>
      </w:r>
      <w:r w:rsidRPr="008B7E6D">
        <w:rPr>
          <w:lang w:bidi="ar-LB"/>
        </w:rPr>
        <w:t>Hernia</w:t>
      </w:r>
      <w:r w:rsidRPr="008B7E6D">
        <w:rPr>
          <w:rFonts w:hint="cs"/>
          <w:rtl/>
          <w:lang w:bidi="ar-LB"/>
        </w:rPr>
        <w:t xml:space="preserve"> ، الكيس الدرقي اللساني </w:t>
      </w:r>
      <w:r w:rsidRPr="008B7E6D">
        <w:rPr>
          <w:lang w:bidi="ar-LB"/>
        </w:rPr>
        <w:t xml:space="preserve">Thyrioglossal cyst </w:t>
      </w:r>
      <w:r w:rsidRPr="008B7E6D">
        <w:rPr>
          <w:rFonts w:hint="cs"/>
          <w:rtl/>
          <w:lang w:bidi="ar-LB"/>
        </w:rPr>
        <w:t xml:space="preserve"> ، ضيق بوابة الاثني عشر </w:t>
      </w:r>
      <w:r w:rsidRPr="008B7E6D">
        <w:rPr>
          <w:lang w:bidi="ar-LB"/>
        </w:rPr>
        <w:t>pyloric stenosis</w:t>
      </w:r>
      <w:r w:rsidRPr="008B7E6D">
        <w:rPr>
          <w:rFonts w:hint="cs"/>
          <w:rtl/>
          <w:lang w:bidi="ar-LB"/>
        </w:rPr>
        <w:t xml:space="preserve"> ، الجزر (الارتداد البولي) </w:t>
      </w:r>
      <w:r w:rsidRPr="008B7E6D">
        <w:rPr>
          <w:lang w:bidi="ar-LB"/>
        </w:rPr>
        <w:t>urinary reflux</w:t>
      </w:r>
      <w:r w:rsidRPr="008B7E6D">
        <w:rPr>
          <w:rFonts w:hint="cs"/>
          <w:rtl/>
          <w:lang w:bidi="ar-LB"/>
        </w:rPr>
        <w:t xml:space="preserve">، الجزر (الارتداد) المعدي المريئي </w:t>
      </w:r>
      <w:r w:rsidRPr="008B7E6D">
        <w:rPr>
          <w:lang w:bidi="ar-LB"/>
        </w:rPr>
        <w:t>gastro-esophageal reflux</w:t>
      </w:r>
      <w:r w:rsidRPr="008B7E6D">
        <w:rPr>
          <w:rFonts w:hint="cs"/>
          <w:rtl/>
          <w:lang w:bidi="ar-LB"/>
        </w:rPr>
        <w:t xml:space="preserve">، الاحليل العلوي </w:t>
      </w:r>
      <w:r w:rsidRPr="008B7E6D">
        <w:rPr>
          <w:lang w:bidi="ar-LB"/>
        </w:rPr>
        <w:t>epispadias</w:t>
      </w:r>
      <w:r w:rsidRPr="008B7E6D">
        <w:rPr>
          <w:rFonts w:hint="cs"/>
          <w:rtl/>
          <w:lang w:bidi="ar-LB"/>
        </w:rPr>
        <w:t xml:space="preserve">، الاحليل السفلي </w:t>
      </w:r>
      <w:r w:rsidRPr="008B7E6D">
        <w:rPr>
          <w:lang w:bidi="ar-LB"/>
        </w:rPr>
        <w:t>hypospadias</w:t>
      </w:r>
      <w:r w:rsidRPr="008B7E6D">
        <w:rPr>
          <w:rFonts w:hint="cs"/>
          <w:rtl/>
          <w:lang w:bidi="ar-LB"/>
        </w:rPr>
        <w:t xml:space="preserve">، تشوه المثانة الباطني وتشوه في اسفل البطن </w:t>
      </w:r>
      <w:r w:rsidRPr="008B7E6D">
        <w:rPr>
          <w:lang w:bidi="ar-LB"/>
        </w:rPr>
        <w:t>bladder extrophy and extrophy of lower abdomen</w:t>
      </w:r>
      <w:r w:rsidRPr="008B7E6D">
        <w:rPr>
          <w:rFonts w:hint="cs"/>
          <w:rtl/>
          <w:lang w:bidi="ar-LB"/>
        </w:rPr>
        <w:t>، الصمام الخلفي للاحليل</w:t>
      </w:r>
      <w:r w:rsidRPr="008B7E6D">
        <w:rPr>
          <w:lang w:bidi="ar-LB"/>
        </w:rPr>
        <w:t>Valves</w:t>
      </w:r>
      <w:r w:rsidRPr="008B7E6D">
        <w:rPr>
          <w:rFonts w:hint="cs"/>
          <w:rtl/>
          <w:lang w:bidi="ar-LB"/>
        </w:rPr>
        <w:t xml:space="preserve"> </w:t>
      </w:r>
      <w:r w:rsidRPr="008B7E6D">
        <w:rPr>
          <w:lang w:bidi="ar-LB"/>
        </w:rPr>
        <w:t>Posterior Urethral</w:t>
      </w:r>
      <w:r w:rsidRPr="008B7E6D">
        <w:rPr>
          <w:rFonts w:hint="cs"/>
          <w:rtl/>
          <w:lang w:bidi="ar-LB"/>
        </w:rPr>
        <w:t xml:space="preserve">، تضخم الحالب </w:t>
      </w:r>
      <w:r w:rsidRPr="008B7E6D">
        <w:rPr>
          <w:lang w:bidi="ar-LB"/>
        </w:rPr>
        <w:t>megaureter</w:t>
      </w:r>
      <w:r w:rsidRPr="008B7E6D">
        <w:rPr>
          <w:rFonts w:hint="cs"/>
          <w:rtl/>
          <w:lang w:bidi="ar-LB"/>
        </w:rPr>
        <w:t xml:space="preserve">، استسقاء الكلية والتحام الحالب والحوض </w:t>
      </w:r>
      <w:r w:rsidRPr="008B7E6D">
        <w:rPr>
          <w:lang w:bidi="ar-LB"/>
        </w:rPr>
        <w:t>Hydronephrosis and Uretro-Pelvic Junction</w:t>
      </w:r>
      <w:r w:rsidRPr="008B7E6D">
        <w:rPr>
          <w:rFonts w:hint="cs"/>
          <w:rtl/>
          <w:lang w:bidi="ar-LB"/>
        </w:rPr>
        <w:t xml:space="preserve">، الفتق الحجابي </w:t>
      </w:r>
      <w:r w:rsidRPr="008B7E6D">
        <w:rPr>
          <w:lang w:bidi="ar-LB"/>
        </w:rPr>
        <w:t>diaphragmatic hernia</w:t>
      </w:r>
      <w:r w:rsidRPr="008B7E6D">
        <w:rPr>
          <w:rFonts w:hint="cs"/>
          <w:rtl/>
          <w:lang w:bidi="ar-LB"/>
        </w:rPr>
        <w:t xml:space="preserve">، رتق (انسداد) المرىء </w:t>
      </w:r>
      <w:r w:rsidRPr="008B7E6D">
        <w:rPr>
          <w:lang w:bidi="ar-LB"/>
        </w:rPr>
        <w:t>esophageal atresia</w:t>
      </w:r>
      <w:r w:rsidRPr="008B7E6D">
        <w:rPr>
          <w:rFonts w:hint="cs"/>
          <w:rtl/>
          <w:lang w:bidi="ar-LB"/>
        </w:rPr>
        <w:t>، فتق الصرة وانشقاق في جدران البطن</w:t>
      </w:r>
      <w:r w:rsidRPr="008B7E6D">
        <w:rPr>
          <w:lang w:bidi="ar-LB"/>
        </w:rPr>
        <w:t>&amp; gastrochisis</w:t>
      </w:r>
      <w:r w:rsidRPr="008B7E6D">
        <w:rPr>
          <w:rFonts w:hint="cs"/>
          <w:rtl/>
          <w:lang w:bidi="ar-LB"/>
        </w:rPr>
        <w:t xml:space="preserve"> </w:t>
      </w:r>
      <w:r w:rsidRPr="008B7E6D">
        <w:rPr>
          <w:lang w:bidi="ar-LB"/>
        </w:rPr>
        <w:t xml:space="preserve"> omphalocele&amp; laparoschisis</w:t>
      </w:r>
      <w:r w:rsidRPr="008B7E6D">
        <w:rPr>
          <w:rFonts w:hint="cs"/>
          <w:rtl/>
          <w:lang w:bidi="ar-LB"/>
        </w:rPr>
        <w:t xml:space="preserve">، رتق (انسداد) الاثني عشر </w:t>
      </w:r>
      <w:r w:rsidRPr="008B7E6D">
        <w:rPr>
          <w:lang w:bidi="ar-LB"/>
        </w:rPr>
        <w:t>duodenal atresia</w:t>
      </w:r>
      <w:r w:rsidRPr="008B7E6D">
        <w:rPr>
          <w:rFonts w:hint="cs"/>
          <w:rtl/>
          <w:lang w:bidi="ar-LB"/>
        </w:rPr>
        <w:t xml:space="preserve"> ،</w:t>
      </w:r>
      <w:r w:rsidRPr="008B7E6D">
        <w:rPr>
          <w:lang w:bidi="ar-LB"/>
        </w:rPr>
        <w:t xml:space="preserve"> </w:t>
      </w:r>
      <w:r w:rsidRPr="008B7E6D">
        <w:rPr>
          <w:rFonts w:hint="cs"/>
          <w:rtl/>
          <w:lang w:bidi="ar-LB"/>
        </w:rPr>
        <w:t xml:space="preserve"> رتق (انسداد) مصراني </w:t>
      </w:r>
      <w:r w:rsidRPr="008B7E6D">
        <w:rPr>
          <w:lang w:bidi="ar-LB"/>
        </w:rPr>
        <w:t>intestinal atresia</w:t>
      </w:r>
      <w:r w:rsidRPr="008B7E6D">
        <w:rPr>
          <w:rFonts w:hint="cs"/>
          <w:rtl/>
          <w:lang w:bidi="ar-LB"/>
        </w:rPr>
        <w:t xml:space="preserve">، هيرشبرنغ </w:t>
      </w:r>
      <w:r w:rsidRPr="008B7E6D">
        <w:rPr>
          <w:lang w:bidi="ar-LB"/>
        </w:rPr>
        <w:t xml:space="preserve"> hirschprung</w:t>
      </w:r>
      <w:r w:rsidRPr="008B7E6D">
        <w:rPr>
          <w:rFonts w:hint="cs"/>
          <w:rtl/>
          <w:lang w:bidi="ar-LB"/>
        </w:rPr>
        <w:t xml:space="preserve"> ،تضخم الامعاق الغليظة </w:t>
      </w:r>
      <w:r w:rsidRPr="008B7E6D">
        <w:rPr>
          <w:lang w:bidi="ar-LB"/>
        </w:rPr>
        <w:t>mega-colon</w:t>
      </w:r>
      <w:r w:rsidRPr="008B7E6D">
        <w:rPr>
          <w:rFonts w:hint="cs"/>
          <w:rtl/>
          <w:lang w:bidi="ar-LB"/>
        </w:rPr>
        <w:t xml:space="preserve">، عدم انثقاب الشرج </w:t>
      </w:r>
      <w:r w:rsidRPr="008B7E6D">
        <w:rPr>
          <w:lang w:bidi="ar-LB"/>
        </w:rPr>
        <w:t>imperforate anus</w:t>
      </w:r>
      <w:r w:rsidRPr="008B7E6D">
        <w:rPr>
          <w:rFonts w:hint="cs"/>
          <w:rtl/>
          <w:lang w:bidi="ar-LB"/>
        </w:rPr>
        <w:t xml:space="preserve">،رتق(انسداد) المجاري المرارية </w:t>
      </w:r>
      <w:r w:rsidRPr="008B7E6D">
        <w:rPr>
          <w:lang w:bidi="ar-LB"/>
        </w:rPr>
        <w:t>biliary atresia</w:t>
      </w:r>
      <w:r w:rsidRPr="008B7E6D">
        <w:rPr>
          <w:rFonts w:hint="cs"/>
          <w:rtl/>
          <w:lang w:bidi="ar-LB"/>
        </w:rPr>
        <w:t xml:space="preserve">، كيس قصبي المنشأ </w:t>
      </w:r>
      <w:r w:rsidRPr="008B7E6D">
        <w:rPr>
          <w:lang w:bidi="ar-LB"/>
        </w:rPr>
        <w:t>brachogenic cyst</w:t>
      </w:r>
      <w:r w:rsidRPr="008B7E6D">
        <w:rPr>
          <w:rFonts w:hint="cs"/>
          <w:rtl/>
          <w:lang w:bidi="ar-LB"/>
        </w:rPr>
        <w:t xml:space="preserve">،  كيس غدي مشوه </w:t>
      </w:r>
      <w:r w:rsidRPr="008B7E6D">
        <w:rPr>
          <w:lang w:bidi="ar-LB"/>
        </w:rPr>
        <w:t>Cystic Adenomatoid malformation</w:t>
      </w:r>
      <w:r w:rsidRPr="008B7E6D">
        <w:rPr>
          <w:rFonts w:hint="cs"/>
          <w:rtl/>
          <w:lang w:bidi="ar-LB"/>
        </w:rPr>
        <w:t xml:space="preserve"> ، عقدة اللسان </w:t>
      </w:r>
      <w:r w:rsidRPr="008B7E6D">
        <w:rPr>
          <w:lang w:bidi="ar-LB"/>
        </w:rPr>
        <w:t>Tongue Tie (TT)</w:t>
      </w:r>
      <w:r w:rsidRPr="008B7E6D">
        <w:rPr>
          <w:rFonts w:hint="cs"/>
          <w:rtl/>
          <w:lang w:bidi="ar-LB"/>
        </w:rPr>
        <w:t xml:space="preserve"> وحقب </w:t>
      </w:r>
      <w:r w:rsidRPr="008B7E6D">
        <w:rPr>
          <w:lang w:bidi="ar-LB"/>
        </w:rPr>
        <w:t>(Phimosis)</w:t>
      </w:r>
      <w:r w:rsidRPr="008B7E6D">
        <w:rPr>
          <w:rFonts w:hint="cs"/>
          <w:rtl/>
          <w:lang w:bidi="ar-LB"/>
        </w:rPr>
        <w:t>.</w:t>
      </w:r>
    </w:p>
    <w:p w:rsidR="00032C24" w:rsidRPr="008B7E6D" w:rsidRDefault="00032C24" w:rsidP="00032C24">
      <w:pPr>
        <w:bidi/>
        <w:jc w:val="both"/>
        <w:rPr>
          <w:rtl/>
          <w:lang w:bidi="ar-LB"/>
        </w:rPr>
      </w:pPr>
      <w:r w:rsidRPr="008B7E6D">
        <w:rPr>
          <w:rFonts w:hint="cs"/>
          <w:rtl/>
          <w:lang w:bidi="ar-LB"/>
        </w:rPr>
        <w:t>بالاضافة لما سبق، تغطي الشركة العلاج الطبي داخل المستشفى من يرقان حديثي الولادة المؤقت (الصفيرة) للمولودين حديثا والمؤهلين للضمان منذ ولادتهم وبصرف النظر عن اقامة الولادة.</w:t>
      </w:r>
    </w:p>
    <w:p w:rsidR="00032C24" w:rsidRPr="008B7E6D" w:rsidRDefault="00032C24" w:rsidP="00032C24">
      <w:pPr>
        <w:bidi/>
        <w:jc w:val="both"/>
        <w:rPr>
          <w:lang w:bidi="ar-LB"/>
        </w:rPr>
      </w:pPr>
      <w:r w:rsidRPr="008B7E6D">
        <w:rPr>
          <w:rFonts w:hint="cs"/>
          <w:rtl/>
          <w:lang w:bidi="ar-LB"/>
        </w:rPr>
        <w:t>لا تشكل هذه الاضافة أي حقوق مكتسبة للمولود الجديد ضمن أي تغطية أخرى أو تقديمات أيا كان نوعها.</w:t>
      </w:r>
    </w:p>
    <w:p w:rsidR="00032C24" w:rsidRPr="00220926" w:rsidRDefault="00032C24" w:rsidP="00032C24">
      <w:pPr>
        <w:bidi/>
        <w:jc w:val="both"/>
        <w:rPr>
          <w:sz w:val="16"/>
          <w:szCs w:val="16"/>
          <w:lang w:bidi="ar-LB"/>
        </w:rPr>
      </w:pPr>
    </w:p>
    <w:p w:rsidR="00032C24" w:rsidRDefault="008B7E6D" w:rsidP="00032C24">
      <w:pPr>
        <w:bidi/>
        <w:jc w:val="both"/>
        <w:rPr>
          <w:lang w:bidi="ar-LB"/>
        </w:rPr>
      </w:pPr>
      <w:r>
        <w:rPr>
          <w:rFonts w:hint="cs"/>
          <w:rtl/>
          <w:lang w:bidi="ar-LB"/>
        </w:rPr>
        <w:t>17</w:t>
      </w:r>
      <w:r w:rsidR="00032C24">
        <w:rPr>
          <w:rFonts w:hint="cs"/>
          <w:rtl/>
          <w:lang w:bidi="ar-LB"/>
        </w:rPr>
        <w:t xml:space="preserve">- عمليات الاذن الوسطى والداخلية غير مشمولة الا بعد مرور سنة تأمين </w:t>
      </w:r>
      <w:r w:rsidR="00032C24">
        <w:rPr>
          <w:lang w:bidi="ar-LB"/>
        </w:rPr>
        <w:t>TYMPANOPLASTIE, STAPEDECTOMIE, MASTOIDECTOMIE, TYMPANOSTOMIE, LABYRINTHECTOMIE, POLYPE ETC…</w:t>
      </w:r>
    </w:p>
    <w:p w:rsidR="00032C24" w:rsidRDefault="00032C24" w:rsidP="00032C24">
      <w:pPr>
        <w:bidi/>
        <w:jc w:val="both"/>
        <w:rPr>
          <w:rtl/>
          <w:lang w:bidi="ar-LB"/>
        </w:rPr>
      </w:pPr>
      <w:r>
        <w:rPr>
          <w:rFonts w:hint="cs"/>
          <w:rtl/>
          <w:lang w:bidi="ar-LB"/>
        </w:rPr>
        <w:t xml:space="preserve">اما عمليات  </w:t>
      </w:r>
      <w:r>
        <w:rPr>
          <w:lang w:bidi="ar-LB"/>
        </w:rPr>
        <w:t xml:space="preserve">MYRINGOTOMIE </w:t>
      </w:r>
      <w:r>
        <w:rPr>
          <w:rFonts w:hint="cs"/>
          <w:rtl/>
          <w:lang w:bidi="ar-LB"/>
        </w:rPr>
        <w:t xml:space="preserve"> لا يشملها هذا الاستثناء.</w:t>
      </w:r>
    </w:p>
    <w:p w:rsidR="00032C24" w:rsidRPr="00220926"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18</w:t>
      </w:r>
      <w:r w:rsidR="00032C24">
        <w:rPr>
          <w:rFonts w:hint="cs"/>
          <w:rtl/>
          <w:lang w:bidi="ar-LB"/>
        </w:rPr>
        <w:t>- الأعضاء الاصطناعية التابعة للاعين والوجه كما وكلفة تركيب وثمن الالات المصوبة أو المساعدة على السمع أو البصر وبصورة عامة جميع الاجهزة أو القوالب أو الادوات الطبية المختلفة أو الاطراف الاصطناعية الخارجية الاخرى.</w:t>
      </w:r>
    </w:p>
    <w:p w:rsidR="00032C24" w:rsidRPr="00220926" w:rsidRDefault="00032C24" w:rsidP="00032C24">
      <w:pPr>
        <w:bidi/>
        <w:jc w:val="both"/>
        <w:rPr>
          <w:sz w:val="16"/>
          <w:szCs w:val="16"/>
          <w:rtl/>
          <w:lang w:bidi="ar-LB"/>
        </w:rPr>
      </w:pPr>
    </w:p>
    <w:p w:rsidR="00032C24" w:rsidRDefault="008B7E6D" w:rsidP="008B7E6D">
      <w:pPr>
        <w:bidi/>
        <w:jc w:val="both"/>
        <w:rPr>
          <w:rtl/>
          <w:lang w:bidi="ar-LB"/>
        </w:rPr>
      </w:pPr>
      <w:r>
        <w:rPr>
          <w:rFonts w:hint="cs"/>
          <w:rtl/>
          <w:lang w:bidi="ar-LB"/>
        </w:rPr>
        <w:lastRenderedPageBreak/>
        <w:t>19</w:t>
      </w:r>
      <w:r w:rsidR="00032C24">
        <w:rPr>
          <w:rFonts w:hint="cs"/>
          <w:rtl/>
          <w:lang w:bidi="ar-LB"/>
        </w:rPr>
        <w:t xml:space="preserve">- أمراض وجراحة العين، جراحة شبكية العين </w:t>
      </w:r>
      <w:r w:rsidR="00032C24">
        <w:rPr>
          <w:lang w:bidi="ar-LB"/>
        </w:rPr>
        <w:t>Retinal Surgery</w:t>
      </w:r>
      <w:r w:rsidR="00032C24">
        <w:rPr>
          <w:rFonts w:hint="cs"/>
          <w:rtl/>
          <w:lang w:bidi="ar-LB"/>
        </w:rPr>
        <w:t xml:space="preserve"> ، استئصال الزجاجية في العين        </w:t>
      </w:r>
      <w:r w:rsidR="00032C24">
        <w:rPr>
          <w:lang w:bidi="ar-LB"/>
        </w:rPr>
        <w:t>Vitrectomy</w:t>
      </w:r>
      <w:r w:rsidR="00032C24">
        <w:rPr>
          <w:rFonts w:hint="cs"/>
          <w:rtl/>
          <w:lang w:bidi="ar-LB"/>
        </w:rPr>
        <w:t xml:space="preserve">، الماء الزرقاء </w:t>
      </w:r>
      <w:r w:rsidR="00032C24">
        <w:rPr>
          <w:lang w:bidi="ar-LB"/>
        </w:rPr>
        <w:t>Cataract</w:t>
      </w:r>
      <w:r w:rsidR="00032C24">
        <w:rPr>
          <w:rFonts w:hint="cs"/>
          <w:rtl/>
          <w:lang w:bidi="ar-LB"/>
        </w:rPr>
        <w:t xml:space="preserve"> وتصويب القرنية لتصحيح النظر</w:t>
      </w:r>
      <w:r w:rsidR="00032C24">
        <w:rPr>
          <w:lang w:bidi="ar-LB"/>
        </w:rPr>
        <w:t xml:space="preserve"> operation de la cornée</w:t>
      </w:r>
      <w:r w:rsidR="00032C24">
        <w:rPr>
          <w:rFonts w:hint="cs"/>
          <w:rtl/>
          <w:lang w:bidi="ar-LB"/>
        </w:rPr>
        <w:t xml:space="preserve">. يرفع هذا الاستثناء بعد مرور سنة تأمين. ان العدسة </w:t>
      </w:r>
      <w:r>
        <w:rPr>
          <w:rFonts w:hint="cs"/>
          <w:rtl/>
          <w:lang w:bidi="ar-LB"/>
        </w:rPr>
        <w:t xml:space="preserve">الاصطناعية هي مشمولة بهذا العقد لغاية مبلغ 250 دولار اميريكي </w:t>
      </w:r>
      <w:r w:rsidR="00032C24">
        <w:rPr>
          <w:rFonts w:hint="cs"/>
          <w:rtl/>
          <w:lang w:bidi="ar-LB"/>
        </w:rPr>
        <w:t xml:space="preserve">، أما الحول </w:t>
      </w:r>
      <w:r w:rsidR="00032C24">
        <w:rPr>
          <w:lang w:bidi="ar-LB"/>
        </w:rPr>
        <w:t>strabisme</w:t>
      </w:r>
      <w:r w:rsidR="00032C24">
        <w:rPr>
          <w:rFonts w:hint="cs"/>
          <w:rtl/>
          <w:lang w:bidi="ar-LB"/>
        </w:rPr>
        <w:t xml:space="preserve">  يصبح مغطى بعد سنتين تأمين. (يرفع الاستثناء عن العملية الجراحية المتعلقة بزرع قرنية العين بحيث تغطي كلفة الجراحة بدون كلفة القرنية وذلك بعد مرور سنتين من تاريخ انتساب المضمون.</w:t>
      </w:r>
    </w:p>
    <w:p w:rsidR="00032C24" w:rsidRPr="00220926"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20</w:t>
      </w:r>
      <w:r w:rsidR="00032C24">
        <w:rPr>
          <w:rFonts w:hint="cs"/>
          <w:rtl/>
          <w:lang w:bidi="ar-LB"/>
        </w:rPr>
        <w:t xml:space="preserve">- أية عملية جراحية متعلقة بالانف </w:t>
      </w:r>
      <w:r w:rsidR="00032C24">
        <w:rPr>
          <w:lang w:bidi="ar-LB"/>
        </w:rPr>
        <w:t>chirurgie nasale</w:t>
      </w:r>
      <w:r w:rsidR="00032C24">
        <w:rPr>
          <w:rFonts w:hint="cs"/>
          <w:rtl/>
          <w:lang w:bidi="ar-LB"/>
        </w:rPr>
        <w:t xml:space="preserve"> أي عمليات الجيوب الانفية وجيوب الوجه </w:t>
      </w:r>
      <w:r w:rsidR="00032C24">
        <w:rPr>
          <w:lang w:bidi="ar-LB"/>
        </w:rPr>
        <w:t>ADENOIDES, CORNETS, SINUSITES, VEGETATIONS, CLOISONS NASALES</w:t>
      </w:r>
      <w:r w:rsidR="00032C24">
        <w:rPr>
          <w:rFonts w:hint="cs"/>
          <w:rtl/>
          <w:lang w:bidi="ar-LB"/>
        </w:rPr>
        <w:t xml:space="preserve"> الا اذا كانت مسببة من جراء حادث مغطى يحصل خلال الفترة التعاقدية، فيتوجب على المضمون اثباته للشركة خلال 48 ساعة من تاريخ حصوله. يلغى هذا الاستثناء اذا جدد العقد ليغطي المضمونين أنفسهم بالاحكام والشروط نفسها لمدة سنتين متتاليتين. اما عمليات ال</w:t>
      </w:r>
      <w:r w:rsidR="00032C24">
        <w:rPr>
          <w:lang w:bidi="ar-LB"/>
        </w:rPr>
        <w:t>SEPTOPLASTIE</w:t>
      </w:r>
      <w:r w:rsidR="00032C24">
        <w:rPr>
          <w:rFonts w:hint="cs"/>
          <w:rtl/>
          <w:lang w:bidi="ar-LB"/>
        </w:rPr>
        <w:t xml:space="preserve"> لا يشملها هذا الاستثناء الا من جراء حادث. </w:t>
      </w:r>
    </w:p>
    <w:p w:rsidR="00032C24" w:rsidRPr="00220926"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21</w:t>
      </w:r>
      <w:r w:rsidR="00032C24">
        <w:rPr>
          <w:rFonts w:hint="cs"/>
          <w:rtl/>
          <w:lang w:bidi="ar-LB"/>
        </w:rPr>
        <w:t xml:space="preserve">- طب وجراحة الاسنان واللثة بما في ذلك الخراجات والوجبات وخلل المفصل الفكي السفلي  </w:t>
      </w:r>
    </w:p>
    <w:p w:rsidR="00032C24" w:rsidRDefault="00032C24" w:rsidP="00032C24">
      <w:pPr>
        <w:bidi/>
        <w:jc w:val="both"/>
        <w:rPr>
          <w:rtl/>
          <w:lang w:bidi="ar-LB"/>
        </w:rPr>
      </w:pPr>
      <w:r>
        <w:rPr>
          <w:lang w:bidi="ar-LB"/>
        </w:rPr>
        <w:t>Temporomandibular joint Disorders</w:t>
      </w:r>
      <w:r>
        <w:rPr>
          <w:rFonts w:hint="cs"/>
          <w:rtl/>
          <w:lang w:bidi="ar-LB"/>
        </w:rPr>
        <w:t xml:space="preserve"> الا تلك الناتجة مباشرة عن حادث يغطيه هذا العقد وحصل خلال الفترة التعاقدية. وفي هذه الحالة الاخيرة يغطى فقط العلاج الذي يقدم ضمن مهلة ستة اشهر كحد اقصى من تاريخ الحادث وخلال سريان العقد، وشرط الحصول على موافقة خطية مسبقة من الشركة. أي علاج قد يقدم للمضمون بعد مرور فترة ستة اشهر على الحادث هو مستثنى من التغطية ولو جدد العقد. أما في حالة الاسنان، يتم عندئذ احتساب كلفة الاسنان الاصطناعية وفقا" لمتوسط الاسعار المعمول بها.</w:t>
      </w:r>
    </w:p>
    <w:p w:rsidR="00032C24" w:rsidRPr="00220926" w:rsidRDefault="00032C24" w:rsidP="00032C24">
      <w:pPr>
        <w:bidi/>
        <w:jc w:val="both"/>
        <w:rPr>
          <w:sz w:val="16"/>
          <w:szCs w:val="16"/>
          <w:rtl/>
          <w:lang w:bidi="ar-LB"/>
        </w:rPr>
      </w:pPr>
    </w:p>
    <w:p w:rsidR="00032C24" w:rsidRPr="00F20E1F" w:rsidRDefault="008B7E6D" w:rsidP="00032C24">
      <w:pPr>
        <w:bidi/>
        <w:jc w:val="both"/>
        <w:rPr>
          <w:rtl/>
          <w:lang w:bidi="ar-LB"/>
        </w:rPr>
      </w:pPr>
      <w:r>
        <w:rPr>
          <w:rFonts w:hint="cs"/>
          <w:rtl/>
          <w:lang w:bidi="ar-LB"/>
        </w:rPr>
        <w:t>22</w:t>
      </w:r>
      <w:r w:rsidR="00032C24">
        <w:rPr>
          <w:rFonts w:hint="cs"/>
          <w:rtl/>
          <w:lang w:bidi="ar-LB"/>
        </w:rPr>
        <w:t xml:space="preserve">-خلال الفترة التعاقدية الاولى لا تشمل  التغطية حالات أو جراحة الكيس الدرقي اللساني </w:t>
      </w:r>
      <w:r w:rsidR="00032C24">
        <w:rPr>
          <w:lang w:bidi="ar-LB"/>
        </w:rPr>
        <w:t>Thyroglossal Cyst</w:t>
      </w:r>
      <w:r w:rsidR="00032C24">
        <w:rPr>
          <w:rFonts w:hint="cs"/>
          <w:rtl/>
          <w:lang w:bidi="ar-LB"/>
        </w:rPr>
        <w:t xml:space="preserve">، استئصال اللوزتين </w:t>
      </w:r>
      <w:r w:rsidR="00032C24">
        <w:rPr>
          <w:lang w:bidi="ar-LB"/>
        </w:rPr>
        <w:t>Tonsillectomy</w:t>
      </w:r>
      <w:r w:rsidR="00032C24">
        <w:rPr>
          <w:rFonts w:hint="cs"/>
          <w:rtl/>
          <w:lang w:bidi="ar-LB"/>
        </w:rPr>
        <w:t xml:space="preserve">، وشلل الاطفال </w:t>
      </w:r>
      <w:r w:rsidR="00032C24">
        <w:rPr>
          <w:lang w:bidi="ar-LB"/>
        </w:rPr>
        <w:t>Infant Paralysis</w:t>
      </w:r>
      <w:r w:rsidR="00032C24">
        <w:rPr>
          <w:rFonts w:hint="cs"/>
          <w:rtl/>
          <w:lang w:bidi="ar-LB"/>
        </w:rPr>
        <w:t>.</w:t>
      </w:r>
    </w:p>
    <w:p w:rsidR="00032C24" w:rsidRPr="00220926" w:rsidRDefault="00032C24" w:rsidP="00032C24">
      <w:pPr>
        <w:bidi/>
        <w:jc w:val="both"/>
        <w:rPr>
          <w:sz w:val="16"/>
          <w:szCs w:val="16"/>
          <w:rtl/>
          <w:lang w:bidi="ar-LB"/>
        </w:rPr>
      </w:pPr>
    </w:p>
    <w:p w:rsidR="00032C24" w:rsidRPr="005369E9" w:rsidRDefault="008B7E6D" w:rsidP="00032C24">
      <w:pPr>
        <w:bidi/>
        <w:jc w:val="both"/>
        <w:rPr>
          <w:rtl/>
          <w:lang w:bidi="ar-LB"/>
        </w:rPr>
      </w:pPr>
      <w:r>
        <w:rPr>
          <w:rFonts w:hint="cs"/>
          <w:rtl/>
          <w:lang w:bidi="ar-LB"/>
        </w:rPr>
        <w:t>23</w:t>
      </w:r>
      <w:r w:rsidR="00032C24">
        <w:rPr>
          <w:rFonts w:hint="cs"/>
          <w:rtl/>
          <w:lang w:bidi="ar-LB"/>
        </w:rPr>
        <w:t xml:space="preserve">- كافة العلاجات المتعلقة بالنطق بما فيها على سبيل المثال وليس الحصر، جلسات استقامة النطق </w:t>
      </w:r>
      <w:r w:rsidR="00032C24">
        <w:rPr>
          <w:lang w:bidi="ar-LB"/>
        </w:rPr>
        <w:t>orthophony</w:t>
      </w:r>
      <w:r w:rsidR="00032C24">
        <w:rPr>
          <w:rFonts w:hint="cs"/>
          <w:rtl/>
          <w:lang w:bidi="ar-LB"/>
        </w:rPr>
        <w:t>.</w:t>
      </w:r>
    </w:p>
    <w:p w:rsidR="00032C24" w:rsidRPr="00B357C9"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24</w:t>
      </w:r>
      <w:r w:rsidR="00032C24">
        <w:rPr>
          <w:rFonts w:hint="cs"/>
          <w:rtl/>
          <w:lang w:bidi="ar-LB"/>
        </w:rPr>
        <w:t>- أية عملية جراحية أو علاج يتعلق بجهاز القلب والشرايين وأمراض الجهاز التنفسي، التهاب السحايا الدماغية. يرفع هذا الاستثناء بعد ثلاثة اشهر من تاريخ انتساب المضمون، الا اذا كان يقع ضمن اطار الحالة الموجودة سابقا"، وفي هذه الحالة يطبق الاستثناء رقم 16 الا اذا ورد نص خلاف ذلك في الشروط الخاصة للعقد.</w:t>
      </w:r>
    </w:p>
    <w:p w:rsidR="00032C24" w:rsidRPr="00220926" w:rsidRDefault="00032C24" w:rsidP="00032C24">
      <w:pPr>
        <w:bidi/>
        <w:ind w:left="360"/>
        <w:jc w:val="both"/>
        <w:rPr>
          <w:sz w:val="16"/>
          <w:szCs w:val="16"/>
          <w:rtl/>
          <w:lang w:bidi="ar-LB"/>
        </w:rPr>
      </w:pPr>
    </w:p>
    <w:p w:rsidR="00032C24" w:rsidRPr="002B0509" w:rsidRDefault="008B7E6D" w:rsidP="00032C24">
      <w:pPr>
        <w:bidi/>
        <w:jc w:val="both"/>
        <w:rPr>
          <w:rtl/>
          <w:lang w:bidi="ar-LB"/>
        </w:rPr>
      </w:pPr>
      <w:r>
        <w:rPr>
          <w:rFonts w:hint="cs"/>
          <w:rtl/>
          <w:lang w:bidi="ar-LB"/>
        </w:rPr>
        <w:t>25</w:t>
      </w:r>
      <w:r w:rsidR="00032C24">
        <w:rPr>
          <w:rFonts w:hint="cs"/>
          <w:rtl/>
          <w:lang w:bidi="ar-LB"/>
        </w:rPr>
        <w:t xml:space="preserve">- عمليات شلل عصب المعصم </w:t>
      </w:r>
      <w:r w:rsidR="00032C24">
        <w:rPr>
          <w:lang w:bidi="ar-LB"/>
        </w:rPr>
        <w:t>Nerf Median Canal Carpien</w:t>
      </w:r>
      <w:r w:rsidR="00032C24">
        <w:rPr>
          <w:rFonts w:hint="cs"/>
          <w:rtl/>
          <w:lang w:bidi="ar-LB"/>
        </w:rPr>
        <w:t xml:space="preserve"> يرفع هذا الاستثناء بعد مرور سنة تأمين.</w:t>
      </w:r>
    </w:p>
    <w:p w:rsidR="00032C24" w:rsidRPr="00220926"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26</w:t>
      </w:r>
      <w:r w:rsidR="00032C24" w:rsidRPr="00F94E13">
        <w:rPr>
          <w:rFonts w:hint="cs"/>
          <w:rtl/>
          <w:lang w:bidi="ar-LB"/>
        </w:rPr>
        <w:t xml:space="preserve">- </w:t>
      </w:r>
      <w:r w:rsidR="00032C24">
        <w:rPr>
          <w:rFonts w:hint="cs"/>
          <w:rtl/>
          <w:lang w:bidi="ar-LB"/>
        </w:rPr>
        <w:t>مصاريف الاستشفاء والجراحة التي تكون ناتجة مباشرة أو غير مباشرة عن الامراض والاصابات التالية:</w:t>
      </w:r>
    </w:p>
    <w:p w:rsidR="00032C24" w:rsidRDefault="00032C24" w:rsidP="00032C24">
      <w:pPr>
        <w:bidi/>
        <w:jc w:val="both"/>
        <w:rPr>
          <w:rtl/>
          <w:lang w:bidi="ar-LB"/>
        </w:rPr>
      </w:pPr>
      <w:r>
        <w:rPr>
          <w:rFonts w:hint="cs"/>
          <w:rtl/>
          <w:lang w:bidi="ar-LB"/>
        </w:rPr>
        <w:t xml:space="preserve">     القرحة </w:t>
      </w:r>
      <w:r>
        <w:rPr>
          <w:lang w:bidi="ar-LB"/>
        </w:rPr>
        <w:t>(Ulcère)</w:t>
      </w:r>
      <w:r>
        <w:rPr>
          <w:rFonts w:hint="cs"/>
          <w:rtl/>
          <w:lang w:bidi="ar-LB"/>
        </w:rPr>
        <w:t>، المرارة (</w:t>
      </w:r>
      <w:r>
        <w:rPr>
          <w:lang w:bidi="ar-LB"/>
        </w:rPr>
        <w:t>Vésicule Biliaire or Gall Bladder</w:t>
      </w:r>
      <w:r>
        <w:rPr>
          <w:rFonts w:hint="cs"/>
          <w:rtl/>
          <w:lang w:bidi="ar-LB"/>
        </w:rPr>
        <w:t xml:space="preserve">)، أمراض الكلي والمجاري البولية. </w:t>
      </w:r>
      <w:r>
        <w:rPr>
          <w:lang w:bidi="ar-LB"/>
        </w:rPr>
        <w:t>(Kidney diseases &amp;Urinary tract)</w:t>
      </w:r>
      <w:r>
        <w:rPr>
          <w:rFonts w:hint="cs"/>
          <w:rtl/>
          <w:lang w:bidi="ar-LB"/>
        </w:rPr>
        <w:t xml:space="preserve"> ،علم</w:t>
      </w:r>
      <w:r>
        <w:rPr>
          <w:rFonts w:hint="eastAsia"/>
          <w:rtl/>
          <w:lang w:bidi="ar-LB"/>
        </w:rPr>
        <w:t>ا</w:t>
      </w:r>
      <w:r>
        <w:rPr>
          <w:rFonts w:hint="cs"/>
          <w:rtl/>
          <w:lang w:bidi="ar-LB"/>
        </w:rPr>
        <w:t>" ان هذه الاستثناءات تسقط حتما" وتلقائيا" بعد مرور سنة ضمان.</w:t>
      </w:r>
    </w:p>
    <w:p w:rsidR="00032C24" w:rsidRDefault="00032C24" w:rsidP="00032C24">
      <w:pPr>
        <w:bidi/>
        <w:jc w:val="both"/>
        <w:rPr>
          <w:rtl/>
          <w:lang w:bidi="ar-LB"/>
        </w:rPr>
      </w:pPr>
      <w:r>
        <w:rPr>
          <w:rFonts w:hint="cs"/>
          <w:rtl/>
          <w:lang w:bidi="ar-LB"/>
        </w:rPr>
        <w:t>- تفتيت الحصى الرمل والحصى على أنواعه.</w:t>
      </w:r>
    </w:p>
    <w:p w:rsidR="00032C24" w:rsidRDefault="00032C24" w:rsidP="00032C24">
      <w:pPr>
        <w:bidi/>
        <w:jc w:val="both"/>
        <w:rPr>
          <w:rtl/>
          <w:lang w:bidi="ar-LB"/>
        </w:rPr>
      </w:pPr>
      <w:r>
        <w:rPr>
          <w:rFonts w:hint="cs"/>
          <w:rtl/>
          <w:lang w:bidi="ar-LB"/>
        </w:rPr>
        <w:t>- أمراض الجهاز النسائي التناسلي (ما عدا استئصال بيت الرحم).</w:t>
      </w:r>
    </w:p>
    <w:p w:rsidR="00032C24" w:rsidRDefault="00032C24" w:rsidP="00032C24">
      <w:pPr>
        <w:bidi/>
        <w:jc w:val="both"/>
        <w:rPr>
          <w:rtl/>
          <w:lang w:bidi="ar-LB"/>
        </w:rPr>
      </w:pPr>
      <w:r>
        <w:rPr>
          <w:rFonts w:hint="cs"/>
          <w:rtl/>
          <w:lang w:bidi="ar-LB"/>
        </w:rPr>
        <w:t>- داء أو روماتيزم المفاصل.</w:t>
      </w:r>
    </w:p>
    <w:p w:rsidR="00032C24" w:rsidRPr="00F94E13" w:rsidRDefault="00032C24" w:rsidP="00032C24">
      <w:pPr>
        <w:bidi/>
        <w:jc w:val="both"/>
        <w:rPr>
          <w:rtl/>
          <w:lang w:bidi="ar-LB"/>
        </w:rPr>
      </w:pPr>
      <w:r>
        <w:rPr>
          <w:rFonts w:hint="cs"/>
          <w:rtl/>
          <w:lang w:bidi="ar-LB"/>
        </w:rPr>
        <w:t>- الكيس الدهني.</w:t>
      </w:r>
    </w:p>
    <w:p w:rsidR="00032C24" w:rsidRPr="00220926" w:rsidRDefault="00032C24" w:rsidP="00032C24">
      <w:pPr>
        <w:bidi/>
        <w:jc w:val="both"/>
        <w:rPr>
          <w:sz w:val="16"/>
          <w:szCs w:val="16"/>
          <w:rtl/>
          <w:lang w:bidi="ar-LB"/>
        </w:rPr>
      </w:pPr>
    </w:p>
    <w:p w:rsidR="00032C24" w:rsidRDefault="008B7E6D" w:rsidP="00032C24">
      <w:pPr>
        <w:bidi/>
        <w:jc w:val="both"/>
        <w:rPr>
          <w:lang w:bidi="ar-LB"/>
        </w:rPr>
      </w:pPr>
      <w:r>
        <w:rPr>
          <w:rFonts w:hint="cs"/>
          <w:rtl/>
          <w:lang w:bidi="ar-LB"/>
        </w:rPr>
        <w:t>27</w:t>
      </w:r>
      <w:r w:rsidR="00032C24">
        <w:rPr>
          <w:rFonts w:hint="cs"/>
          <w:rtl/>
          <w:lang w:bidi="ar-LB"/>
        </w:rPr>
        <w:t xml:space="preserve">- الغسيل البريتواني وغسل الكلي </w:t>
      </w:r>
      <w:r w:rsidR="00032C24">
        <w:rPr>
          <w:lang w:bidi="ar-LB"/>
        </w:rPr>
        <w:t>HEMODIALYSE &amp; DIALYSE PERITONEALE</w:t>
      </w:r>
      <w:r w:rsidR="00032C24">
        <w:rPr>
          <w:rFonts w:hint="cs"/>
          <w:rtl/>
          <w:lang w:bidi="ar-LB"/>
        </w:rPr>
        <w:t xml:space="preserve">وعملية الشريان الوردي </w:t>
      </w:r>
      <w:r w:rsidR="00032C24">
        <w:rPr>
          <w:lang w:bidi="ar-LB"/>
        </w:rPr>
        <w:t>Arterio Venostomy</w:t>
      </w:r>
      <w:r w:rsidR="00032C24">
        <w:rPr>
          <w:rFonts w:hint="cs"/>
          <w:rtl/>
          <w:lang w:bidi="ar-LB"/>
        </w:rPr>
        <w:t xml:space="preserve"> المتعلق به. خلافا" للاستثناء العام الوارد أعلاه ، فقط جلسات غسل الكلي للقصور الكلوي الحاد التي تجري اثناء فترة الاستشفاء الاولى وحتى الخروج من المستشفى سوف تغطى.</w:t>
      </w:r>
    </w:p>
    <w:p w:rsidR="00032C24" w:rsidRPr="004F46D3"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28</w:t>
      </w:r>
      <w:r w:rsidR="00032C24">
        <w:rPr>
          <w:rFonts w:hint="cs"/>
          <w:rtl/>
          <w:lang w:bidi="ar-LB"/>
        </w:rPr>
        <w:t xml:space="preserve">- حالات الفتق </w:t>
      </w:r>
      <w:r w:rsidR="00032C24">
        <w:rPr>
          <w:lang w:bidi="ar-LB"/>
        </w:rPr>
        <w:t>(Hernia)</w:t>
      </w:r>
      <w:r w:rsidR="00032C24">
        <w:rPr>
          <w:rFonts w:hint="cs"/>
          <w:rtl/>
          <w:lang w:bidi="ar-LB"/>
        </w:rPr>
        <w:t xml:space="preserve"> والفتق القرصي (الديسك)، استئصال الغشاء الزليلي بالمفاصل </w:t>
      </w:r>
      <w:r w:rsidR="00032C24">
        <w:rPr>
          <w:lang w:bidi="ar-LB"/>
        </w:rPr>
        <w:t>(Synovectomy)</w:t>
      </w:r>
      <w:r w:rsidR="00032C24">
        <w:rPr>
          <w:rFonts w:hint="cs"/>
          <w:rtl/>
          <w:lang w:bidi="ar-LB"/>
        </w:rPr>
        <w:t xml:space="preserve"> والخصية المنتبذة ، خلال الاشهر الاثني عشر الاولى لانتساب كل مضمون. يرفع هذا الاستثناء اذا جدد العقد ليغطي المضمونين عينهم بالاحكام والشروط نفسها.</w:t>
      </w:r>
    </w:p>
    <w:p w:rsidR="00032C24" w:rsidRPr="004F46D3" w:rsidRDefault="00032C24" w:rsidP="00032C24">
      <w:pPr>
        <w:bidi/>
        <w:jc w:val="both"/>
        <w:rPr>
          <w:sz w:val="16"/>
          <w:szCs w:val="16"/>
          <w:rtl/>
          <w:lang w:bidi="ar-LB"/>
        </w:rPr>
      </w:pPr>
    </w:p>
    <w:p w:rsidR="00032C24" w:rsidRPr="00116497" w:rsidRDefault="008B7E6D" w:rsidP="00032C24">
      <w:pPr>
        <w:bidi/>
        <w:jc w:val="both"/>
        <w:rPr>
          <w:rtl/>
          <w:lang w:bidi="ar-LB"/>
        </w:rPr>
      </w:pPr>
      <w:r>
        <w:rPr>
          <w:rFonts w:hint="cs"/>
          <w:rtl/>
          <w:lang w:bidi="ar-LB"/>
        </w:rPr>
        <w:t>29</w:t>
      </w:r>
      <w:r w:rsidR="00032C24">
        <w:rPr>
          <w:rFonts w:hint="cs"/>
          <w:rtl/>
          <w:lang w:bidi="ar-LB"/>
        </w:rPr>
        <w:t xml:space="preserve">- خلال الفترة التعاقدية الاولى لا تشمل التغطية حالات معالجة أو جراحة رباط أو غضروف الركبة </w:t>
      </w:r>
      <w:r w:rsidR="00032C24">
        <w:rPr>
          <w:lang w:bidi="ar-LB"/>
        </w:rPr>
        <w:t xml:space="preserve">Ligament or </w:t>
      </w:r>
      <w:r w:rsidR="00032C24">
        <w:rPr>
          <w:rFonts w:hint="cs"/>
          <w:rtl/>
          <w:lang w:bidi="ar-LB"/>
        </w:rPr>
        <w:t xml:space="preserve">  </w:t>
      </w:r>
      <w:r w:rsidR="00032C24">
        <w:rPr>
          <w:lang w:bidi="ar-LB"/>
        </w:rPr>
        <w:t>Meniscus</w:t>
      </w:r>
      <w:r w:rsidR="00032C24">
        <w:rPr>
          <w:rFonts w:hint="cs"/>
          <w:rtl/>
          <w:lang w:bidi="ar-LB"/>
        </w:rPr>
        <w:t xml:space="preserve">  الا اذا كانت نتيجة حادث مغطى.</w:t>
      </w:r>
    </w:p>
    <w:p w:rsidR="00032C24" w:rsidRPr="004F46D3" w:rsidRDefault="00032C24" w:rsidP="00032C24">
      <w:pPr>
        <w:bidi/>
        <w:jc w:val="both"/>
        <w:rPr>
          <w:sz w:val="16"/>
          <w:szCs w:val="16"/>
          <w:rtl/>
          <w:lang w:bidi="ar-LB"/>
        </w:rPr>
      </w:pPr>
    </w:p>
    <w:p w:rsidR="00032C24" w:rsidRPr="00CB1411" w:rsidRDefault="008B7E6D" w:rsidP="00032C24">
      <w:pPr>
        <w:bidi/>
        <w:jc w:val="both"/>
        <w:rPr>
          <w:lang w:bidi="ar-LB"/>
        </w:rPr>
      </w:pPr>
      <w:r>
        <w:rPr>
          <w:rFonts w:hint="cs"/>
          <w:rtl/>
          <w:lang w:bidi="ar-LB"/>
        </w:rPr>
        <w:t>30</w:t>
      </w:r>
      <w:r w:rsidR="00032C24">
        <w:rPr>
          <w:rFonts w:hint="cs"/>
          <w:rtl/>
          <w:lang w:bidi="ar-LB"/>
        </w:rPr>
        <w:t xml:space="preserve">- التمدد بالوريد (الفاريس) أو عمليات دوالي الساقين </w:t>
      </w:r>
      <w:r w:rsidR="00032C24">
        <w:rPr>
          <w:lang w:bidi="ar-LB"/>
        </w:rPr>
        <w:t>Varices des membres inferieurs</w:t>
      </w:r>
    </w:p>
    <w:p w:rsidR="00032C24" w:rsidRDefault="00032C24" w:rsidP="00032C24">
      <w:pPr>
        <w:bidi/>
        <w:jc w:val="both"/>
        <w:rPr>
          <w:sz w:val="16"/>
          <w:szCs w:val="16"/>
          <w:rtl/>
          <w:lang w:bidi="ar-LB"/>
        </w:rPr>
      </w:pPr>
    </w:p>
    <w:p w:rsidR="00032C24" w:rsidRDefault="00032C24" w:rsidP="00032C24">
      <w:pPr>
        <w:bidi/>
        <w:jc w:val="both"/>
        <w:rPr>
          <w:sz w:val="16"/>
          <w:szCs w:val="16"/>
          <w:rtl/>
          <w:lang w:bidi="ar-LB"/>
        </w:rPr>
      </w:pPr>
    </w:p>
    <w:p w:rsidR="00032C24" w:rsidRPr="004F46D3" w:rsidRDefault="00032C24" w:rsidP="00032C24">
      <w:pPr>
        <w:bidi/>
        <w:jc w:val="both"/>
        <w:rPr>
          <w:sz w:val="16"/>
          <w:szCs w:val="16"/>
          <w:rtl/>
          <w:lang w:bidi="ar-LB"/>
        </w:rPr>
      </w:pPr>
    </w:p>
    <w:p w:rsidR="00032C24" w:rsidRPr="002039C5" w:rsidRDefault="008B7E6D" w:rsidP="00032C24">
      <w:pPr>
        <w:bidi/>
        <w:jc w:val="both"/>
        <w:rPr>
          <w:rtl/>
          <w:lang w:bidi="ar-LB"/>
        </w:rPr>
      </w:pPr>
      <w:r>
        <w:rPr>
          <w:rFonts w:hint="cs"/>
          <w:rtl/>
          <w:lang w:bidi="ar-LB"/>
        </w:rPr>
        <w:t>31</w:t>
      </w:r>
      <w:r w:rsidR="00032C24">
        <w:rPr>
          <w:rFonts w:hint="cs"/>
          <w:rtl/>
          <w:lang w:bidi="ar-LB"/>
        </w:rPr>
        <w:t xml:space="preserve">- عمليات انحراف عظام أصابع الارجل او التهابات غشوائها </w:t>
      </w:r>
      <w:r w:rsidR="00032C24">
        <w:rPr>
          <w:lang w:bidi="ar-LB"/>
        </w:rPr>
        <w:t xml:space="preserve">HALLUX-VALGUS, Doigt en marteau </w:t>
      </w:r>
    </w:p>
    <w:p w:rsidR="00032C24" w:rsidRDefault="00032C24" w:rsidP="00032C24">
      <w:pPr>
        <w:bidi/>
        <w:jc w:val="both"/>
        <w:rPr>
          <w:rtl/>
          <w:lang w:bidi="ar-LB"/>
        </w:rPr>
      </w:pPr>
      <w:r>
        <w:rPr>
          <w:rFonts w:hint="cs"/>
          <w:rtl/>
          <w:lang w:bidi="ar-LB"/>
        </w:rPr>
        <w:t>ير</w:t>
      </w:r>
      <w:r w:rsidR="008B7E6D">
        <w:rPr>
          <w:rFonts w:hint="cs"/>
          <w:rtl/>
          <w:lang w:bidi="ar-LB"/>
        </w:rPr>
        <w:t>فع هذا الاستثناء بعد مرور سنة تأمين</w:t>
      </w:r>
      <w:r w:rsidRPr="002039C5">
        <w:rPr>
          <w:rFonts w:hint="cs"/>
          <w:rtl/>
          <w:lang w:bidi="ar-LB"/>
        </w:rPr>
        <w:t>.</w:t>
      </w:r>
    </w:p>
    <w:p w:rsidR="00032C24" w:rsidRPr="004F46D3"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32</w:t>
      </w:r>
      <w:r w:rsidR="00032C24">
        <w:rPr>
          <w:rFonts w:hint="cs"/>
          <w:rtl/>
          <w:lang w:bidi="ar-LB"/>
        </w:rPr>
        <w:t>- أمراض وجراحة داء السرطان أسبابه ومضاعفاته. يرفع هذا الاستثناء بعد مرور 3 اشهر من تاريخ اصدار عقد التأمين. أما العلاجات الكيمائية والكهربائية مغطاة لمرة واحدة اثناء وجود المريض في المستشفى.</w:t>
      </w:r>
    </w:p>
    <w:p w:rsidR="00032C24" w:rsidRPr="004F46D3"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33</w:t>
      </w:r>
      <w:r w:rsidR="00032C24">
        <w:rPr>
          <w:rFonts w:hint="cs"/>
          <w:rtl/>
          <w:lang w:bidi="ar-LB"/>
        </w:rPr>
        <w:t>- المداواة بالاشعة (أشعة اكس، الراديوم، النظائر الخ...) كما والعلاج الكيميائي أكان ذلك داخل أو خارج المستشفى، كما المعالجة الديناميكية بالضوء مثلا"</w:t>
      </w:r>
      <w:r w:rsidR="00032C24">
        <w:rPr>
          <w:lang w:bidi="ar-LB"/>
        </w:rPr>
        <w:t>verteporfine</w:t>
      </w:r>
      <w:r w:rsidR="00032C24">
        <w:rPr>
          <w:rFonts w:hint="cs"/>
          <w:rtl/>
          <w:lang w:bidi="ar-LB"/>
        </w:rPr>
        <w:t>.</w:t>
      </w:r>
    </w:p>
    <w:p w:rsidR="00032C24" w:rsidRPr="004F46D3"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34</w:t>
      </w:r>
      <w:r w:rsidR="00032C24">
        <w:rPr>
          <w:rFonts w:hint="cs"/>
          <w:rtl/>
          <w:lang w:bidi="ar-LB"/>
        </w:rPr>
        <w:t xml:space="preserve">- عمليات تدرن او التهابات الفكين. يرفع هذا الاستثناء بعد مرور سنة ونصف تأمين متتاليتين </w:t>
      </w:r>
      <w:r w:rsidR="00032C24">
        <w:rPr>
          <w:lang w:bidi="ar-LB"/>
        </w:rPr>
        <w:t xml:space="preserve">Tumeurs de la machoire </w:t>
      </w:r>
      <w:r w:rsidR="00032C24">
        <w:rPr>
          <w:rFonts w:hint="cs"/>
          <w:rtl/>
          <w:lang w:bidi="ar-LB"/>
        </w:rPr>
        <w:t xml:space="preserve"> ما لم تكن اسبابها التهابات أو انحرافات  في الاسنان.</w:t>
      </w:r>
    </w:p>
    <w:p w:rsidR="00032C24" w:rsidRPr="004F46D3"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35</w:t>
      </w:r>
      <w:r w:rsidR="00032C24">
        <w:rPr>
          <w:rFonts w:hint="cs"/>
          <w:rtl/>
          <w:lang w:bidi="ar-LB"/>
        </w:rPr>
        <w:t xml:space="preserve">-عمليات تدرن الثدين </w:t>
      </w:r>
      <w:r w:rsidR="00032C24">
        <w:rPr>
          <w:lang w:bidi="ar-LB"/>
        </w:rPr>
        <w:t>tumeur des seins</w:t>
      </w:r>
      <w:r w:rsidR="00032C24">
        <w:rPr>
          <w:rFonts w:hint="cs"/>
          <w:rtl/>
          <w:lang w:bidi="ar-LB"/>
        </w:rPr>
        <w:t xml:space="preserve"> وانسداد الغدد الدريقية </w:t>
      </w:r>
      <w:r w:rsidR="00032C24">
        <w:rPr>
          <w:lang w:bidi="ar-LB"/>
        </w:rPr>
        <w:t>parotides</w:t>
      </w:r>
      <w:r w:rsidR="00032C24">
        <w:rPr>
          <w:rFonts w:hint="cs"/>
          <w:rtl/>
          <w:lang w:bidi="ar-LB"/>
        </w:rPr>
        <w:t xml:space="preserve"> أو الغدد الدرقية </w:t>
      </w:r>
      <w:r w:rsidR="00032C24">
        <w:rPr>
          <w:lang w:bidi="ar-LB"/>
        </w:rPr>
        <w:t>thyroide</w:t>
      </w:r>
      <w:r w:rsidR="00032C24">
        <w:rPr>
          <w:rFonts w:hint="cs"/>
          <w:rtl/>
          <w:lang w:bidi="ar-LB"/>
        </w:rPr>
        <w:t xml:space="preserve"> غير مشمولة الا بعد مرور ثلاثة اشهر.</w:t>
      </w:r>
    </w:p>
    <w:p w:rsidR="00032C24" w:rsidRPr="00EB743F"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36</w:t>
      </w:r>
      <w:r w:rsidR="00032C24">
        <w:rPr>
          <w:rFonts w:hint="cs"/>
          <w:rtl/>
          <w:lang w:bidi="ar-LB"/>
        </w:rPr>
        <w:t xml:space="preserve">- أمراض الجهاز النسائي التناسلي، عمليات استئصال بيت الرحم </w:t>
      </w:r>
      <w:r w:rsidR="00032C24">
        <w:rPr>
          <w:lang w:bidi="ar-LB"/>
        </w:rPr>
        <w:t>myomectomie-hysterectomie</w:t>
      </w:r>
      <w:r w:rsidR="00032C24">
        <w:rPr>
          <w:rFonts w:hint="cs"/>
          <w:rtl/>
          <w:lang w:bidi="ar-LB"/>
        </w:rPr>
        <w:t xml:space="preserve">  أو استئصال تدرن ما فيه </w:t>
      </w:r>
      <w:r w:rsidR="00032C24">
        <w:rPr>
          <w:lang w:bidi="ar-LB"/>
        </w:rPr>
        <w:t xml:space="preserve">Tumeurs </w:t>
      </w:r>
      <w:r w:rsidR="00032C24">
        <w:rPr>
          <w:rFonts w:hint="cs"/>
          <w:rtl/>
          <w:lang w:bidi="ar-LB"/>
        </w:rPr>
        <w:t xml:space="preserve"> </w:t>
      </w:r>
      <w:r w:rsidR="00032C24">
        <w:rPr>
          <w:lang w:bidi="ar-LB"/>
        </w:rPr>
        <w:t>ou</w:t>
      </w:r>
      <w:r w:rsidR="00032C24">
        <w:rPr>
          <w:rFonts w:hint="cs"/>
          <w:rtl/>
          <w:lang w:bidi="ar-LB"/>
        </w:rPr>
        <w:t xml:space="preserve">    </w:t>
      </w:r>
      <w:r w:rsidR="00032C24">
        <w:rPr>
          <w:lang w:bidi="ar-LB"/>
        </w:rPr>
        <w:t>Fibromes</w:t>
      </w:r>
      <w:r w:rsidR="00032C24">
        <w:rPr>
          <w:rFonts w:hint="cs"/>
          <w:rtl/>
          <w:lang w:bidi="ar-LB"/>
        </w:rPr>
        <w:t xml:space="preserve"> وعمليات المبيض أو مجاريهما </w:t>
      </w:r>
      <w:r w:rsidR="00032C24">
        <w:rPr>
          <w:lang w:bidi="ar-LB"/>
        </w:rPr>
        <w:t>Endometriose</w:t>
      </w:r>
      <w:r w:rsidR="00032C24">
        <w:rPr>
          <w:rFonts w:hint="cs"/>
          <w:rtl/>
          <w:lang w:bidi="ar-LB"/>
        </w:rPr>
        <w:t xml:space="preserve"> يرفع هذا الاستثناء بعد ثلاثة أشهر من تاريخ انتساب المضمون، الا اذا كان يقع ضمن اطار الحالة الموجودة سابقا"، وفي هذه الحالة يطبق الاستثناء رقم 16 الا اذا ورد نص خلاف ذلك في الشروط الخاصة للبوليصة.</w:t>
      </w:r>
    </w:p>
    <w:p w:rsidR="00032C24" w:rsidRPr="004F46D3"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37</w:t>
      </w:r>
      <w:r w:rsidR="00032C24">
        <w:rPr>
          <w:rFonts w:hint="cs"/>
          <w:rtl/>
          <w:lang w:bidi="ar-LB"/>
        </w:rPr>
        <w:t xml:space="preserve">- عمليات وهبوط الشرج أو هبوط المتانة أو المبولة </w:t>
      </w:r>
      <w:r w:rsidR="00032C24">
        <w:rPr>
          <w:lang w:bidi="ar-LB"/>
        </w:rPr>
        <w:t>cysto-rectocele</w:t>
      </w:r>
      <w:r w:rsidR="00032C24">
        <w:rPr>
          <w:rFonts w:hint="cs"/>
          <w:rtl/>
          <w:lang w:bidi="ar-LB"/>
        </w:rPr>
        <w:t xml:space="preserve">  أو بيت الرحم غير مشمولة الا بعد مرور سنة تأمين.</w:t>
      </w:r>
    </w:p>
    <w:p w:rsidR="00032C24" w:rsidRPr="00EB743F" w:rsidRDefault="00032C24" w:rsidP="00032C24">
      <w:pPr>
        <w:bidi/>
        <w:jc w:val="both"/>
        <w:rPr>
          <w:sz w:val="16"/>
          <w:szCs w:val="16"/>
          <w:rtl/>
          <w:lang w:bidi="ar-LB"/>
        </w:rPr>
      </w:pPr>
    </w:p>
    <w:p w:rsidR="00032C24" w:rsidRDefault="008B7E6D" w:rsidP="008B7E6D">
      <w:pPr>
        <w:bidi/>
        <w:jc w:val="both"/>
        <w:rPr>
          <w:rtl/>
          <w:lang w:bidi="ar-LB"/>
        </w:rPr>
      </w:pPr>
      <w:r>
        <w:rPr>
          <w:rFonts w:hint="cs"/>
          <w:rtl/>
          <w:lang w:bidi="ar-LB"/>
        </w:rPr>
        <w:t>38</w:t>
      </w:r>
      <w:r w:rsidR="00032C24">
        <w:rPr>
          <w:rFonts w:hint="cs"/>
          <w:rtl/>
          <w:lang w:bidi="ar-LB"/>
        </w:rPr>
        <w:t xml:space="preserve">- عمليات تدرن بيت الشعر </w:t>
      </w:r>
      <w:r w:rsidR="00032C24">
        <w:rPr>
          <w:lang w:bidi="ar-LB"/>
        </w:rPr>
        <w:t>kyste dermoide</w:t>
      </w:r>
      <w:r w:rsidR="00032C24">
        <w:rPr>
          <w:rFonts w:hint="cs"/>
          <w:rtl/>
          <w:lang w:bidi="ar-LB"/>
        </w:rPr>
        <w:t xml:space="preserve">، عمليات البواسير والتشقق في الشرج ومحيطه </w:t>
      </w:r>
      <w:r w:rsidR="00032C24">
        <w:rPr>
          <w:lang w:bidi="ar-LB"/>
        </w:rPr>
        <w:t>hemorroides, fissures fistules anales</w:t>
      </w:r>
      <w:r w:rsidR="00032C24">
        <w:rPr>
          <w:rFonts w:hint="cs"/>
          <w:rtl/>
          <w:lang w:bidi="ar-LB"/>
        </w:rPr>
        <w:t xml:space="preserve">  غير مشمولة الا بعد مرور سنة تأمين.</w:t>
      </w:r>
    </w:p>
    <w:p w:rsidR="00032C24" w:rsidRPr="004F46D3" w:rsidRDefault="00032C24" w:rsidP="00032C24">
      <w:pPr>
        <w:bidi/>
        <w:jc w:val="both"/>
        <w:rPr>
          <w:sz w:val="16"/>
          <w:szCs w:val="16"/>
          <w:lang w:bidi="ar-LB"/>
        </w:rPr>
      </w:pPr>
    </w:p>
    <w:p w:rsidR="00032C24" w:rsidRPr="007844C6" w:rsidRDefault="008B7E6D" w:rsidP="00032C24">
      <w:pPr>
        <w:bidi/>
        <w:jc w:val="both"/>
        <w:rPr>
          <w:rtl/>
          <w:lang w:bidi="ar-LB"/>
        </w:rPr>
      </w:pPr>
      <w:r>
        <w:rPr>
          <w:rFonts w:hint="cs"/>
          <w:rtl/>
          <w:lang w:bidi="ar-LB"/>
        </w:rPr>
        <w:t>39</w:t>
      </w:r>
      <w:r w:rsidR="00032C24">
        <w:rPr>
          <w:rFonts w:hint="cs"/>
          <w:rtl/>
          <w:lang w:bidi="ar-LB"/>
        </w:rPr>
        <w:t>- عمليات البروستات أو التدر</w:t>
      </w:r>
      <w:r w:rsidR="00032C24" w:rsidRPr="007844C6">
        <w:rPr>
          <w:rFonts w:hint="cs"/>
          <w:rtl/>
          <w:lang w:bidi="ar-LB"/>
        </w:rPr>
        <w:t xml:space="preserve">ن في المبولة </w:t>
      </w:r>
      <w:r w:rsidR="00032C24">
        <w:rPr>
          <w:lang w:bidi="ar-LB"/>
        </w:rPr>
        <w:t>Prostate, Tumeur de la vessie</w:t>
      </w:r>
      <w:r w:rsidR="00032C24">
        <w:rPr>
          <w:rFonts w:hint="cs"/>
          <w:rtl/>
          <w:lang w:bidi="ar-LB"/>
        </w:rPr>
        <w:t xml:space="preserve"> غير مشمولة الا بعد مرور ثلاثة أشهر.</w:t>
      </w:r>
    </w:p>
    <w:p w:rsidR="00032C24" w:rsidRPr="004F46D3"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40</w:t>
      </w:r>
      <w:r w:rsidR="00032C24">
        <w:rPr>
          <w:rFonts w:hint="cs"/>
          <w:rtl/>
          <w:lang w:bidi="ar-LB"/>
        </w:rPr>
        <w:t xml:space="preserve">- جميع أنواع عمليات زرع ونقل الخلايا والانسجة والاعضاء </w:t>
      </w:r>
      <w:r w:rsidR="00032C24">
        <w:rPr>
          <w:lang w:bidi="ar-LB"/>
        </w:rPr>
        <w:t>Greffes d’organes</w:t>
      </w:r>
      <w:r w:rsidR="00032C24">
        <w:rPr>
          <w:rFonts w:hint="cs"/>
          <w:rtl/>
          <w:lang w:bidi="ar-LB"/>
        </w:rPr>
        <w:t xml:space="preserve"> بما في ذلك النخاع العظمي وثمن العضو المنقول في عمليات نقل الاعضاء.</w:t>
      </w:r>
    </w:p>
    <w:p w:rsidR="00032C24" w:rsidRPr="00EB743F"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41</w:t>
      </w:r>
      <w:r w:rsidR="00032C24">
        <w:rPr>
          <w:rFonts w:hint="cs"/>
          <w:rtl/>
          <w:lang w:bidi="ar-LB"/>
        </w:rPr>
        <w:t xml:space="preserve">- كل جراحة تجميلية </w:t>
      </w:r>
      <w:r w:rsidR="00032C24">
        <w:rPr>
          <w:lang w:bidi="ar-LB"/>
        </w:rPr>
        <w:t>chirurgie esthétique</w:t>
      </w:r>
      <w:r w:rsidR="00032C24">
        <w:rPr>
          <w:rFonts w:hint="cs"/>
          <w:rtl/>
          <w:lang w:bidi="ar-LB"/>
        </w:rPr>
        <w:t xml:space="preserve"> و/أو بلاستيكية باستثناء الحالات التالية:</w:t>
      </w:r>
    </w:p>
    <w:p w:rsidR="00032C24" w:rsidRDefault="00032C24" w:rsidP="00032C24">
      <w:pPr>
        <w:bidi/>
        <w:jc w:val="both"/>
        <w:rPr>
          <w:rtl/>
          <w:lang w:bidi="ar-LB"/>
        </w:rPr>
      </w:pPr>
      <w:r>
        <w:rPr>
          <w:rFonts w:hint="cs"/>
          <w:rtl/>
          <w:lang w:bidi="ar-LB"/>
        </w:rPr>
        <w:t>* اذا اقتضتها اصابة جسدية ناجمة عن حادث مغطى، يحصل خلال الفترة التعاقدية. وفي هذه الحالة الاخيرة، يغطى فقط العلاج الاستشفائي الذي يقدم ضمن مهلة تسعة أشهر كحد أقصى من تاريخ الحادث وخلال الفترة التعاقدية لهذا العقد وشرط الحصول على موافقة خطية مسبقة من الشركة.</w:t>
      </w:r>
    </w:p>
    <w:p w:rsidR="00032C24" w:rsidRDefault="00032C24" w:rsidP="00032C24">
      <w:pPr>
        <w:bidi/>
        <w:jc w:val="both"/>
        <w:rPr>
          <w:rtl/>
          <w:lang w:bidi="ar-LB"/>
        </w:rPr>
      </w:pPr>
      <w:r>
        <w:rPr>
          <w:rFonts w:hint="cs"/>
          <w:rtl/>
          <w:lang w:bidi="ar-LB"/>
        </w:rPr>
        <w:t>* اعادة بنيان الثدي اثر اسئصاله الجزئي أو الكامل نتيجة لسرطان الثدي، بدون كلفة البدائل الاصطناعية</w:t>
      </w:r>
      <w:r>
        <w:rPr>
          <w:lang w:bidi="ar-LB"/>
        </w:rPr>
        <w:t xml:space="preserve">  </w:t>
      </w:r>
      <w:r>
        <w:rPr>
          <w:rFonts w:hint="cs"/>
          <w:rtl/>
          <w:lang w:bidi="ar-LB"/>
        </w:rPr>
        <w:t xml:space="preserve"> </w:t>
      </w:r>
      <w:r>
        <w:rPr>
          <w:lang w:bidi="ar-LB"/>
        </w:rPr>
        <w:t>prosthesis</w:t>
      </w:r>
      <w:r>
        <w:rPr>
          <w:rFonts w:hint="cs"/>
          <w:rtl/>
          <w:lang w:bidi="ar-LB"/>
        </w:rPr>
        <w:t xml:space="preserve"> التي تبقى مستثناة، شرط أن تتم الجر</w:t>
      </w:r>
      <w:r w:rsidR="008B7E6D">
        <w:rPr>
          <w:rFonts w:hint="cs"/>
          <w:rtl/>
          <w:lang w:bidi="ar-LB"/>
        </w:rPr>
        <w:t>احة الترميمية ضمن مهلة سنة</w:t>
      </w:r>
      <w:r>
        <w:rPr>
          <w:rFonts w:hint="cs"/>
          <w:rtl/>
          <w:lang w:bidi="ar-LB"/>
        </w:rPr>
        <w:t xml:space="preserve"> كحد أقصى من تاريخ جراحة الاستئصال وأن تكون جراحة الاستئصال مغطاة أساسا" بالعقد الذي يكون اما ساري المفعول أو قد تم تجديده دون أي انقطاع زمني.</w:t>
      </w:r>
    </w:p>
    <w:p w:rsidR="00032C24" w:rsidRDefault="00032C24" w:rsidP="00032C24">
      <w:pPr>
        <w:bidi/>
        <w:jc w:val="both"/>
        <w:rPr>
          <w:rtl/>
          <w:lang w:bidi="ar-LB"/>
        </w:rPr>
      </w:pPr>
      <w:r>
        <w:rPr>
          <w:rFonts w:hint="cs"/>
          <w:rtl/>
          <w:lang w:bidi="ar-LB"/>
        </w:rPr>
        <w:t>* للانتفاع من الاستثناءين أعلاه يشترط الحصول على موافقة خطية مسبقة من الشركة ضمن فترة سريان العقد. وكل علاج قد يقدم للمضمون بعد انقضاء المهل المشار اليها أعلاه، فهو مستثنى من التغطية حتى ولو جدد العقد.</w:t>
      </w:r>
    </w:p>
    <w:p w:rsidR="00032C24" w:rsidRPr="00EB743F"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42</w:t>
      </w:r>
      <w:r w:rsidR="00032C24">
        <w:rPr>
          <w:rFonts w:hint="cs"/>
          <w:rtl/>
          <w:lang w:bidi="ar-LB"/>
        </w:rPr>
        <w:t xml:space="preserve">- تقديمات الامومة وكل المضاعفات المتعلقة بالحمل والولادة (بما في ذلك الولادة الطبيعية والقيصرية والاجهاض القانوني الذي يكون متوجب طبيا"، والحمل خارج الرحم وتخدير فوق الجافية </w:t>
      </w:r>
      <w:r w:rsidR="00032C24">
        <w:rPr>
          <w:lang w:bidi="ar-LB"/>
        </w:rPr>
        <w:t>Epidural</w:t>
      </w:r>
      <w:r w:rsidR="00032C24">
        <w:rPr>
          <w:rFonts w:hint="cs"/>
          <w:rtl/>
          <w:lang w:bidi="ar-LB"/>
        </w:rPr>
        <w:t xml:space="preserve"> خلال الاشهر العشر الاولى من التغطية. يرفع هذا الاستثناء للمتعاقدة و/أو للزوجة في حال جددت البوليصة وكانت لا تزال تغطي نفس المضمونين بالاحكام والشروط نفسها، أو بعد 10 أشهر على الاقل من تاريخ انتساب كل منهم. ان سحب عينة من سائل السلى </w:t>
      </w:r>
      <w:r w:rsidR="00032C24">
        <w:rPr>
          <w:lang w:bidi="ar-LB"/>
        </w:rPr>
        <w:t>(amniosynthese or amniocentesis)</w:t>
      </w:r>
      <w:r w:rsidR="00032C24">
        <w:rPr>
          <w:rFonts w:hint="cs"/>
          <w:rtl/>
          <w:lang w:bidi="ar-LB"/>
        </w:rPr>
        <w:t xml:space="preserve">  هو ايضا"  مستثنى من التغطية بصورة دائمة ولا يشمله </w:t>
      </w:r>
      <w:r w:rsidR="00032C24">
        <w:rPr>
          <w:rFonts w:hint="cs"/>
          <w:rtl/>
          <w:lang w:bidi="ar-LB"/>
        </w:rPr>
        <w:lastRenderedPageBreak/>
        <w:t xml:space="preserve">رفع الاستثناء السابق الذكر. عندما تكون الولادة مغطاة، لا تغطي الشركة جميع مصاريف عناية وعلاج المولود الجديد عدا اكلاف المنامة في سرير المولود </w:t>
      </w:r>
      <w:r w:rsidR="00032C24">
        <w:rPr>
          <w:lang w:bidi="ar-LB"/>
        </w:rPr>
        <w:t>“Nursery”</w:t>
      </w:r>
      <w:r w:rsidR="00032C24">
        <w:rPr>
          <w:rFonts w:hint="cs"/>
          <w:rtl/>
          <w:lang w:bidi="ar-LB"/>
        </w:rPr>
        <w:t xml:space="preserve"> </w:t>
      </w:r>
      <w:r w:rsidR="00032C24">
        <w:rPr>
          <w:lang w:bidi="ar-LB"/>
        </w:rPr>
        <w:t>or</w:t>
      </w:r>
      <w:r w:rsidR="00032C24">
        <w:rPr>
          <w:rFonts w:hint="cs"/>
          <w:rtl/>
          <w:lang w:bidi="ar-LB"/>
        </w:rPr>
        <w:t xml:space="preserve"> </w:t>
      </w:r>
      <w:r w:rsidR="00032C24">
        <w:rPr>
          <w:lang w:bidi="ar-LB"/>
        </w:rPr>
        <w:t xml:space="preserve"> “Pouponnière”</w:t>
      </w:r>
      <w:r w:rsidR="00032C24">
        <w:rPr>
          <w:rFonts w:hint="cs"/>
          <w:rtl/>
          <w:lang w:bidi="ar-LB"/>
        </w:rPr>
        <w:t xml:space="preserve">وأو الحضانة </w:t>
      </w:r>
      <w:r w:rsidR="00032C24">
        <w:rPr>
          <w:lang w:bidi="ar-LB"/>
        </w:rPr>
        <w:t>“Incubator”</w:t>
      </w:r>
      <w:r w:rsidR="00032C24">
        <w:rPr>
          <w:rFonts w:hint="cs"/>
          <w:rtl/>
          <w:lang w:bidi="ar-LB"/>
        </w:rPr>
        <w:t xml:space="preserve"> </w:t>
      </w:r>
      <w:r w:rsidR="00032C24">
        <w:rPr>
          <w:lang w:bidi="ar-LB"/>
        </w:rPr>
        <w:t>“Couveuse”or</w:t>
      </w:r>
      <w:r w:rsidR="00032C24">
        <w:rPr>
          <w:rFonts w:hint="cs"/>
          <w:rtl/>
          <w:lang w:bidi="ar-LB"/>
        </w:rPr>
        <w:t xml:space="preserve"> للمولود الجديد منذ ولادته  ولفترة أقصاها 6 أيام بصرف النظر عن مدة اقامة الوالدة ودون أن يشمل أي عمل جراحي أو  استشفائي ويحق أيضا"  للمولود الجديد بمعاينة  طبية واحدة من قبل طبيب الاطفال وعمليات الختان (تطهير) اذا اجريت خلال فترة اقامة الام في المستشفى للولادة.</w:t>
      </w:r>
    </w:p>
    <w:p w:rsidR="00032C24" w:rsidRPr="004F46D3"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43</w:t>
      </w:r>
      <w:r w:rsidR="00032C24">
        <w:rPr>
          <w:rFonts w:hint="cs"/>
          <w:rtl/>
          <w:lang w:bidi="ar-LB"/>
        </w:rPr>
        <w:t xml:space="preserve">- ربط الانابيب </w:t>
      </w:r>
      <w:r w:rsidR="00032C24">
        <w:rPr>
          <w:lang w:bidi="ar-LB"/>
        </w:rPr>
        <w:t>Tubal ligation</w:t>
      </w:r>
      <w:r w:rsidR="00032C24">
        <w:rPr>
          <w:rFonts w:hint="cs"/>
          <w:rtl/>
          <w:lang w:bidi="ar-LB"/>
        </w:rPr>
        <w:t xml:space="preserve"> بالاضافة الى اجراءات منع الحمل ونتائجها وعلاجات العجز الجنسي وعمليات العقم الناتجة عن امراض دوالي الخصيتين </w:t>
      </w:r>
      <w:r w:rsidR="00032C24">
        <w:rPr>
          <w:lang w:bidi="ar-LB"/>
        </w:rPr>
        <w:t>varicocelle</w:t>
      </w:r>
      <w:r w:rsidR="00032C24">
        <w:rPr>
          <w:rFonts w:hint="cs"/>
          <w:rtl/>
          <w:lang w:bidi="ar-LB"/>
        </w:rPr>
        <w:t xml:space="preserve"> وعواقبها. معالجة عدم الخصب والعقم وجميع الفحوصات التي تؤدي الى كشفهما والادوية والعلاجات العائدة لهما ونتائجهما بما فبها الجراحة بالمنظار </w:t>
      </w:r>
      <w:r w:rsidR="00032C24">
        <w:rPr>
          <w:lang w:bidi="ar-LB"/>
        </w:rPr>
        <w:t>coelioscopy</w:t>
      </w:r>
      <w:r w:rsidR="00032C24">
        <w:rPr>
          <w:rFonts w:hint="cs"/>
          <w:rtl/>
          <w:lang w:bidi="ar-LB"/>
        </w:rPr>
        <w:t xml:space="preserve"> وعمل تنظير تجويف الرحم.    </w:t>
      </w:r>
      <w:r w:rsidR="00032C24">
        <w:rPr>
          <w:lang w:bidi="ar-LB"/>
        </w:rPr>
        <w:t>Hysteroscopy</w:t>
      </w:r>
      <w:r w:rsidR="00032C24">
        <w:rPr>
          <w:rFonts w:hint="cs"/>
          <w:rtl/>
          <w:lang w:bidi="ar-LB"/>
        </w:rPr>
        <w:t xml:space="preserve"> التلقيح داخل الانبوب وخارج الانبوب، وكل عمليات التلقيح الاصطناعية الاخرى، عملية تغيير الجنس. ادوية وعلاجات المنشطات الجنسية كالفياغرا وغيرها وكل ما ينتج عن تناولها من مفاعيل و/أو اشتراكات. اما بما يختص بدوالي الخصيتين يرفع هذا الاستثناء بعد 24 شهرا" من تاريخ انتساب المضمون.</w:t>
      </w:r>
    </w:p>
    <w:p w:rsidR="00032C24" w:rsidRDefault="00032C24" w:rsidP="00032C24">
      <w:pPr>
        <w:bidi/>
        <w:jc w:val="both"/>
        <w:rPr>
          <w:sz w:val="16"/>
          <w:szCs w:val="16"/>
          <w:rtl/>
          <w:lang w:bidi="ar-LB"/>
        </w:rPr>
      </w:pPr>
    </w:p>
    <w:p w:rsidR="00032C24" w:rsidRDefault="008B7E6D" w:rsidP="00032C24">
      <w:pPr>
        <w:bidi/>
        <w:jc w:val="both"/>
        <w:rPr>
          <w:rtl/>
          <w:lang w:bidi="ar-LB"/>
        </w:rPr>
      </w:pPr>
      <w:r>
        <w:rPr>
          <w:rFonts w:hint="cs"/>
          <w:rtl/>
          <w:lang w:bidi="ar-LB"/>
        </w:rPr>
        <w:t>44</w:t>
      </w:r>
      <w:r w:rsidR="00032C24">
        <w:rPr>
          <w:rFonts w:hint="cs"/>
          <w:rtl/>
          <w:lang w:bidi="ar-LB"/>
        </w:rPr>
        <w:t>- الامراض الزهرية، الامراض المنتقلة جنسيا" ، فيروس ومرض فقدان المناعة المكتسبة أي الايدز (السيدا) وجميع الفحوصات التي تؤدي الى كشفه والادوية والعلاجات العائدة له.</w:t>
      </w:r>
    </w:p>
    <w:p w:rsidR="00032C24" w:rsidRPr="00772760" w:rsidRDefault="00032C24" w:rsidP="00032C24">
      <w:pPr>
        <w:bidi/>
        <w:ind w:left="360"/>
        <w:jc w:val="both"/>
        <w:rPr>
          <w:sz w:val="16"/>
          <w:szCs w:val="16"/>
          <w:rtl/>
          <w:lang w:bidi="ar-LB"/>
        </w:rPr>
      </w:pPr>
    </w:p>
    <w:p w:rsidR="00032C24" w:rsidRDefault="008B7E6D" w:rsidP="00032C24">
      <w:pPr>
        <w:bidi/>
        <w:jc w:val="both"/>
        <w:rPr>
          <w:rtl/>
          <w:lang w:bidi="ar-LB"/>
        </w:rPr>
      </w:pPr>
      <w:r>
        <w:rPr>
          <w:rFonts w:hint="cs"/>
          <w:rtl/>
          <w:lang w:bidi="ar-LB"/>
        </w:rPr>
        <w:t>45</w:t>
      </w:r>
      <w:r w:rsidR="00032C24">
        <w:rPr>
          <w:rFonts w:hint="cs"/>
          <w:rtl/>
          <w:lang w:bidi="ar-LB"/>
        </w:rPr>
        <w:t>- الاجهاض غير المتوجب طبيا".</w:t>
      </w:r>
    </w:p>
    <w:p w:rsidR="00032C24" w:rsidRPr="00772760" w:rsidRDefault="00032C24" w:rsidP="00032C24">
      <w:pPr>
        <w:bidi/>
        <w:ind w:firstLine="360"/>
        <w:jc w:val="both"/>
        <w:rPr>
          <w:sz w:val="16"/>
          <w:szCs w:val="16"/>
          <w:rtl/>
          <w:lang w:bidi="ar-LB"/>
        </w:rPr>
      </w:pPr>
    </w:p>
    <w:p w:rsidR="00032C24" w:rsidRDefault="008B7E6D" w:rsidP="00032C24">
      <w:pPr>
        <w:bidi/>
        <w:jc w:val="both"/>
        <w:rPr>
          <w:rtl/>
          <w:lang w:bidi="ar-LB"/>
        </w:rPr>
      </w:pPr>
      <w:r>
        <w:rPr>
          <w:rFonts w:hint="cs"/>
          <w:rtl/>
          <w:lang w:bidi="ar-LB"/>
        </w:rPr>
        <w:t>46</w:t>
      </w:r>
      <w:r w:rsidR="00032C24">
        <w:rPr>
          <w:rFonts w:hint="cs"/>
          <w:rtl/>
          <w:lang w:bidi="ar-LB"/>
        </w:rPr>
        <w:t xml:space="preserve">- كافة أنواع فحوصات الجينية </w:t>
      </w:r>
      <w:r w:rsidR="00032C24">
        <w:rPr>
          <w:lang w:bidi="ar-LB"/>
        </w:rPr>
        <w:t>gene</w:t>
      </w:r>
      <w:r w:rsidR="00032C24">
        <w:rPr>
          <w:rFonts w:hint="cs"/>
          <w:rtl/>
          <w:lang w:bidi="ar-LB"/>
        </w:rPr>
        <w:t xml:space="preserve"> والاجراءات المتعلقة بها (الطبية او الجراحية) بما في ذلك الهندسة الوراثية والاستنساخ.</w:t>
      </w:r>
    </w:p>
    <w:p w:rsidR="00032C24" w:rsidRPr="00772760" w:rsidRDefault="00032C24" w:rsidP="00032C24">
      <w:pPr>
        <w:bidi/>
        <w:ind w:firstLine="360"/>
        <w:jc w:val="both"/>
        <w:rPr>
          <w:sz w:val="16"/>
          <w:szCs w:val="16"/>
          <w:rtl/>
          <w:lang w:bidi="ar-LB"/>
        </w:rPr>
      </w:pPr>
    </w:p>
    <w:p w:rsidR="00032C24" w:rsidRPr="00EB743F" w:rsidRDefault="008B7E6D" w:rsidP="00032C24">
      <w:pPr>
        <w:bidi/>
        <w:jc w:val="both"/>
        <w:rPr>
          <w:rtl/>
          <w:lang w:bidi="ar-LB"/>
        </w:rPr>
      </w:pPr>
      <w:r>
        <w:rPr>
          <w:rFonts w:hint="cs"/>
          <w:rtl/>
          <w:lang w:bidi="ar-LB"/>
        </w:rPr>
        <w:t>47</w:t>
      </w:r>
      <w:r w:rsidR="00032C24">
        <w:rPr>
          <w:rFonts w:hint="cs"/>
          <w:rtl/>
          <w:lang w:bidi="ar-LB"/>
        </w:rPr>
        <w:t xml:space="preserve">- أي علاج يتعلق بداء باركنسون </w:t>
      </w:r>
      <w:r w:rsidR="00032C24">
        <w:rPr>
          <w:lang w:bidi="ar-LB"/>
        </w:rPr>
        <w:t>(Parkinson)</w:t>
      </w:r>
      <w:r w:rsidR="00032C24">
        <w:rPr>
          <w:rFonts w:hint="cs"/>
          <w:rtl/>
          <w:lang w:bidi="ar-LB"/>
        </w:rPr>
        <w:t xml:space="preserve"> بم</w:t>
      </w:r>
      <w:r w:rsidR="00032C24">
        <w:rPr>
          <w:rFonts w:hint="eastAsia"/>
          <w:rtl/>
          <w:lang w:bidi="ar-LB"/>
        </w:rPr>
        <w:t>ا</w:t>
      </w:r>
      <w:r w:rsidR="00032C24">
        <w:rPr>
          <w:rFonts w:hint="cs"/>
          <w:rtl/>
          <w:lang w:bidi="ar-LB"/>
        </w:rPr>
        <w:t xml:space="preserve"> فيها كافة الاساليب الجراحية المرتبطة بها.</w:t>
      </w:r>
    </w:p>
    <w:p w:rsidR="00032C24" w:rsidRDefault="008B7E6D" w:rsidP="00032C24">
      <w:pPr>
        <w:bidi/>
        <w:jc w:val="both"/>
        <w:rPr>
          <w:rtl/>
          <w:lang w:bidi="ar-LB"/>
        </w:rPr>
      </w:pPr>
      <w:r>
        <w:rPr>
          <w:rFonts w:hint="cs"/>
          <w:rtl/>
          <w:lang w:bidi="ar-LB"/>
        </w:rPr>
        <w:t>48</w:t>
      </w:r>
      <w:r w:rsidR="00032C24">
        <w:rPr>
          <w:rFonts w:hint="cs"/>
          <w:rtl/>
          <w:lang w:bidi="ar-LB"/>
        </w:rPr>
        <w:t>- جميع العلاجات الطبية والجراحية لتساقط الشعر والعمليات التابعة لها وكل ما ينتج عنها من مفاعيل.</w:t>
      </w:r>
    </w:p>
    <w:p w:rsidR="00032C24" w:rsidRDefault="00032C24" w:rsidP="00032C24">
      <w:pPr>
        <w:bidi/>
        <w:ind w:firstLine="360"/>
        <w:jc w:val="both"/>
        <w:rPr>
          <w:rtl/>
          <w:lang w:bidi="ar-LB"/>
        </w:rPr>
      </w:pPr>
      <w:r>
        <w:rPr>
          <w:rFonts w:hint="cs"/>
          <w:rtl/>
          <w:lang w:bidi="ar-LB"/>
        </w:rPr>
        <w:t xml:space="preserve">   </w:t>
      </w:r>
    </w:p>
    <w:p w:rsidR="00032C24" w:rsidRDefault="00032C24" w:rsidP="00032C24">
      <w:pPr>
        <w:bidi/>
        <w:ind w:firstLine="360"/>
        <w:jc w:val="both"/>
        <w:rPr>
          <w:rtl/>
          <w:lang w:bidi="ar-LB"/>
        </w:rPr>
      </w:pPr>
    </w:p>
    <w:p w:rsidR="00032C24" w:rsidRDefault="00032C24" w:rsidP="00032C24">
      <w:pPr>
        <w:bidi/>
        <w:jc w:val="center"/>
        <w:rPr>
          <w:b/>
          <w:bCs/>
          <w:rtl/>
          <w:lang w:bidi="ar-LB"/>
        </w:rPr>
      </w:pPr>
    </w:p>
    <w:p w:rsidR="00032C24" w:rsidRDefault="00032C24" w:rsidP="00032C24">
      <w:pPr>
        <w:bidi/>
        <w:jc w:val="center"/>
        <w:rPr>
          <w:b/>
          <w:bCs/>
          <w:lang w:bidi="ar-LB"/>
        </w:rPr>
      </w:pPr>
    </w:p>
    <w:p w:rsidR="00032C24" w:rsidRDefault="00032C24" w:rsidP="00032C24">
      <w:pPr>
        <w:bidi/>
        <w:jc w:val="center"/>
        <w:rPr>
          <w:b/>
          <w:bCs/>
          <w:lang w:bidi="ar-LB"/>
        </w:rPr>
      </w:pPr>
    </w:p>
    <w:p w:rsidR="00032C24" w:rsidRDefault="00032C24" w:rsidP="00032C24">
      <w:pPr>
        <w:bidi/>
        <w:jc w:val="center"/>
        <w:rPr>
          <w:b/>
          <w:bCs/>
          <w:lang w:bidi="ar-LB"/>
        </w:rPr>
      </w:pPr>
    </w:p>
    <w:p w:rsidR="00032C24" w:rsidRPr="004B4326" w:rsidRDefault="00032C24" w:rsidP="00032C24">
      <w:pPr>
        <w:bidi/>
        <w:jc w:val="center"/>
        <w:rPr>
          <w:b/>
          <w:bCs/>
          <w:sz w:val="16"/>
          <w:szCs w:val="16"/>
          <w:lang w:bidi="ar-LB"/>
        </w:rPr>
      </w:pPr>
    </w:p>
    <w:p w:rsidR="00032C24" w:rsidRDefault="00032C24" w:rsidP="00032C24">
      <w:pPr>
        <w:bidi/>
        <w:jc w:val="center"/>
        <w:rPr>
          <w:b/>
          <w:bCs/>
          <w:lang w:bidi="ar-LB"/>
        </w:rPr>
      </w:pPr>
    </w:p>
    <w:p w:rsidR="00032C24" w:rsidRDefault="00032C24" w:rsidP="00032C24">
      <w:pPr>
        <w:bidi/>
        <w:jc w:val="center"/>
        <w:rPr>
          <w:b/>
          <w:bCs/>
          <w:lang w:bidi="ar-LB"/>
        </w:rPr>
      </w:pPr>
    </w:p>
    <w:p w:rsidR="00032C24" w:rsidRDefault="00032C24" w:rsidP="00032C24">
      <w:pPr>
        <w:bidi/>
        <w:jc w:val="center"/>
        <w:rPr>
          <w:b/>
          <w:bCs/>
          <w:lang w:bidi="ar-LB"/>
        </w:rPr>
      </w:pPr>
    </w:p>
    <w:p w:rsidR="00032C24" w:rsidRDefault="00032C24" w:rsidP="00032C24">
      <w:pPr>
        <w:bidi/>
        <w:jc w:val="center"/>
        <w:rPr>
          <w:b/>
          <w:bCs/>
          <w:lang w:bidi="ar-LB"/>
        </w:rPr>
      </w:pPr>
    </w:p>
    <w:p w:rsidR="00032C24" w:rsidRDefault="00032C24" w:rsidP="00032C24">
      <w:pPr>
        <w:bidi/>
        <w:jc w:val="center"/>
        <w:rPr>
          <w:b/>
          <w:bCs/>
          <w:lang w:bidi="ar-LB"/>
        </w:rPr>
      </w:pPr>
    </w:p>
    <w:p w:rsidR="00032C24" w:rsidRDefault="00032C24" w:rsidP="00032C24">
      <w:pPr>
        <w:bidi/>
        <w:jc w:val="center"/>
        <w:rPr>
          <w:b/>
          <w:bCs/>
          <w:lang w:bidi="ar-LB"/>
        </w:rPr>
      </w:pPr>
    </w:p>
    <w:p w:rsidR="00032C24" w:rsidRDefault="00032C24" w:rsidP="00032C24">
      <w:pPr>
        <w:bidi/>
        <w:jc w:val="center"/>
        <w:rPr>
          <w:b/>
          <w:bCs/>
          <w:lang w:bidi="ar-LB"/>
        </w:rPr>
      </w:pPr>
    </w:p>
    <w:p w:rsidR="00032C24" w:rsidRDefault="00032C24" w:rsidP="00032C24">
      <w:pPr>
        <w:bidi/>
        <w:jc w:val="center"/>
        <w:rPr>
          <w:b/>
          <w:bCs/>
          <w:lang w:bidi="ar-LB"/>
        </w:rPr>
      </w:pPr>
    </w:p>
    <w:p w:rsidR="00032C24" w:rsidRDefault="00032C24" w:rsidP="00032C24">
      <w:pPr>
        <w:bidi/>
        <w:jc w:val="center"/>
        <w:rPr>
          <w:b/>
          <w:bCs/>
          <w:lang w:bidi="ar-LB"/>
        </w:rPr>
      </w:pPr>
    </w:p>
    <w:p w:rsidR="006F01D5" w:rsidRDefault="006F01D5" w:rsidP="006F01D5">
      <w:pPr>
        <w:bidi/>
        <w:jc w:val="center"/>
        <w:rPr>
          <w:b/>
          <w:bCs/>
          <w:lang w:bidi="ar-LB"/>
        </w:rPr>
      </w:pPr>
    </w:p>
    <w:p w:rsidR="006F01D5" w:rsidRDefault="006F01D5" w:rsidP="006F01D5">
      <w:pPr>
        <w:bidi/>
        <w:jc w:val="center"/>
        <w:rPr>
          <w:b/>
          <w:bCs/>
          <w:lang w:bidi="ar-LB"/>
        </w:rPr>
      </w:pPr>
    </w:p>
    <w:p w:rsidR="006F01D5" w:rsidRDefault="006F01D5" w:rsidP="006F01D5">
      <w:pPr>
        <w:bidi/>
        <w:jc w:val="center"/>
        <w:rPr>
          <w:b/>
          <w:bCs/>
          <w:lang w:bidi="ar-LB"/>
        </w:rPr>
      </w:pPr>
    </w:p>
    <w:p w:rsidR="006F01D5" w:rsidRDefault="006F01D5" w:rsidP="006F01D5">
      <w:pPr>
        <w:bidi/>
        <w:jc w:val="center"/>
        <w:rPr>
          <w:b/>
          <w:bCs/>
          <w:lang w:bidi="ar-LB"/>
        </w:rPr>
      </w:pPr>
    </w:p>
    <w:p w:rsidR="006F01D5" w:rsidRDefault="006F01D5" w:rsidP="006F01D5">
      <w:pPr>
        <w:bidi/>
        <w:jc w:val="center"/>
        <w:rPr>
          <w:b/>
          <w:bCs/>
          <w:lang w:bidi="ar-LB"/>
        </w:rPr>
      </w:pPr>
    </w:p>
    <w:p w:rsidR="00032C24" w:rsidRDefault="00032C24" w:rsidP="00032C24">
      <w:pPr>
        <w:bidi/>
        <w:jc w:val="center"/>
        <w:rPr>
          <w:b/>
          <w:bCs/>
          <w:lang w:bidi="ar-LB"/>
        </w:rPr>
      </w:pPr>
    </w:p>
    <w:p w:rsidR="00032C24" w:rsidRDefault="00032C24" w:rsidP="00032C24">
      <w:pPr>
        <w:bidi/>
        <w:jc w:val="center"/>
        <w:rPr>
          <w:b/>
          <w:bCs/>
          <w:lang w:bidi="ar-LB"/>
        </w:rPr>
      </w:pPr>
    </w:p>
    <w:p w:rsidR="00032C24" w:rsidRDefault="00032C24" w:rsidP="00032C24">
      <w:pPr>
        <w:bidi/>
        <w:jc w:val="center"/>
        <w:rPr>
          <w:b/>
          <w:bCs/>
          <w:lang w:bidi="ar-LB"/>
        </w:rPr>
      </w:pPr>
    </w:p>
    <w:p w:rsidR="00032C24" w:rsidRDefault="00032C24" w:rsidP="00032C24">
      <w:pPr>
        <w:bidi/>
        <w:jc w:val="center"/>
        <w:rPr>
          <w:b/>
          <w:bCs/>
          <w:lang w:bidi="ar-LB"/>
        </w:rPr>
      </w:pPr>
    </w:p>
    <w:p w:rsidR="00032C24" w:rsidRPr="008A0617" w:rsidRDefault="00032C24" w:rsidP="00032C24">
      <w:pPr>
        <w:bidi/>
        <w:jc w:val="center"/>
        <w:rPr>
          <w:b/>
          <w:bCs/>
          <w:rtl/>
          <w:lang w:bidi="ar-LB"/>
        </w:rPr>
      </w:pPr>
      <w:r>
        <w:rPr>
          <w:rFonts w:hint="cs"/>
          <w:b/>
          <w:bCs/>
          <w:rtl/>
          <w:lang w:bidi="ar-LB"/>
        </w:rPr>
        <w:t>نطاق تغطية المصاريف الطبية</w:t>
      </w:r>
      <w:r w:rsidRPr="008A0617">
        <w:rPr>
          <w:rFonts w:hint="cs"/>
          <w:b/>
          <w:bCs/>
          <w:rtl/>
          <w:lang w:bidi="ar-LB"/>
        </w:rPr>
        <w:t xml:space="preserve"> الخارجية</w:t>
      </w:r>
    </w:p>
    <w:p w:rsidR="00032C24" w:rsidRPr="004B4326" w:rsidRDefault="00032C24" w:rsidP="00032C24">
      <w:pPr>
        <w:bidi/>
        <w:rPr>
          <w:sz w:val="16"/>
          <w:szCs w:val="16"/>
          <w:rtl/>
          <w:lang w:bidi="ar-LB"/>
        </w:rPr>
      </w:pPr>
    </w:p>
    <w:p w:rsidR="00032C24" w:rsidRDefault="00032C24" w:rsidP="00032C24">
      <w:pPr>
        <w:bidi/>
        <w:rPr>
          <w:rtl/>
          <w:lang w:bidi="ar-LB"/>
        </w:rPr>
      </w:pPr>
      <w:r>
        <w:rPr>
          <w:rFonts w:hint="cs"/>
          <w:rtl/>
          <w:lang w:bidi="ar-LB"/>
        </w:rPr>
        <w:t>في نطاق تغطية المصاريف الطبية الخارجية تأخذ الشركة على عاتقها فحوصات التشخيص، والعلاجات المذكورة أدناه  والتي لا تحتاج الى اقامة في المستشفى.</w:t>
      </w:r>
    </w:p>
    <w:p w:rsidR="00032C24" w:rsidRPr="00716978" w:rsidRDefault="00032C24" w:rsidP="00032C24">
      <w:pPr>
        <w:bidi/>
        <w:rPr>
          <w:sz w:val="16"/>
          <w:szCs w:val="16"/>
          <w:rtl/>
          <w:lang w:bidi="ar-LB"/>
        </w:rPr>
      </w:pPr>
    </w:p>
    <w:p w:rsidR="00032C24" w:rsidRPr="008A0617" w:rsidRDefault="00032C24" w:rsidP="00032C24">
      <w:pPr>
        <w:numPr>
          <w:ilvl w:val="0"/>
          <w:numId w:val="3"/>
        </w:numPr>
        <w:bidi/>
        <w:jc w:val="both"/>
        <w:rPr>
          <w:b/>
          <w:bCs/>
          <w:u w:val="single"/>
          <w:rtl/>
          <w:lang w:bidi="ar-LB"/>
        </w:rPr>
      </w:pPr>
      <w:r w:rsidRPr="008A0617">
        <w:rPr>
          <w:rFonts w:hint="cs"/>
          <w:b/>
          <w:bCs/>
          <w:u w:val="single"/>
          <w:rtl/>
          <w:lang w:bidi="ar-LB"/>
        </w:rPr>
        <w:t>فحوصات التشخيص:</w:t>
      </w:r>
    </w:p>
    <w:p w:rsidR="00032C24" w:rsidRPr="00084EAB" w:rsidRDefault="00032C24" w:rsidP="00032C24">
      <w:pPr>
        <w:bidi/>
        <w:ind w:left="360"/>
        <w:jc w:val="both"/>
        <w:rPr>
          <w:sz w:val="22"/>
          <w:szCs w:val="22"/>
          <w:lang w:bidi="ar-LB"/>
        </w:rPr>
      </w:pPr>
      <w:r w:rsidRPr="00084EAB">
        <w:rPr>
          <w:rFonts w:hint="cs"/>
          <w:sz w:val="22"/>
          <w:szCs w:val="22"/>
          <w:rtl/>
          <w:lang w:bidi="ar-LB"/>
        </w:rPr>
        <w:t>الاشعة (</w:t>
      </w:r>
      <w:r w:rsidRPr="00084EAB">
        <w:rPr>
          <w:sz w:val="22"/>
          <w:szCs w:val="22"/>
          <w:lang w:bidi="ar-LB"/>
        </w:rPr>
        <w:t>Radiology</w:t>
      </w:r>
      <w:r w:rsidRPr="00084EAB">
        <w:rPr>
          <w:rFonts w:hint="cs"/>
          <w:sz w:val="22"/>
          <w:szCs w:val="22"/>
          <w:rtl/>
          <w:lang w:bidi="ar-LB"/>
        </w:rPr>
        <w:t xml:space="preserve">) المغراس </w:t>
      </w:r>
      <w:r w:rsidRPr="00084EAB">
        <w:rPr>
          <w:sz w:val="22"/>
          <w:szCs w:val="22"/>
          <w:lang w:bidi="ar-LB"/>
        </w:rPr>
        <w:t>(C.T. Scan)</w:t>
      </w:r>
      <w:r w:rsidRPr="00084EAB">
        <w:rPr>
          <w:rFonts w:hint="cs"/>
          <w:sz w:val="22"/>
          <w:szCs w:val="22"/>
          <w:rtl/>
          <w:lang w:bidi="ar-LB"/>
        </w:rPr>
        <w:t xml:space="preserve"> التصوير بالتواتر المغنطيسي (</w:t>
      </w:r>
      <w:r w:rsidRPr="00084EAB">
        <w:rPr>
          <w:sz w:val="22"/>
          <w:szCs w:val="22"/>
          <w:lang w:bidi="ar-LB"/>
        </w:rPr>
        <w:t>MRI</w:t>
      </w:r>
      <w:r w:rsidRPr="00084EAB">
        <w:rPr>
          <w:rFonts w:hint="cs"/>
          <w:sz w:val="22"/>
          <w:szCs w:val="22"/>
          <w:rtl/>
          <w:lang w:bidi="ar-LB"/>
        </w:rPr>
        <w:t xml:space="preserve">) التخطيط بالموجات فوق السمعية </w:t>
      </w:r>
      <w:r w:rsidRPr="00084EAB">
        <w:rPr>
          <w:sz w:val="22"/>
          <w:szCs w:val="22"/>
          <w:lang w:bidi="ar-LB"/>
        </w:rPr>
        <w:t>(Ultrasonography)</w:t>
      </w:r>
      <w:r w:rsidRPr="00084EAB">
        <w:rPr>
          <w:rFonts w:hint="cs"/>
          <w:sz w:val="22"/>
          <w:szCs w:val="22"/>
          <w:rtl/>
          <w:lang w:bidi="ar-LB"/>
        </w:rPr>
        <w:t xml:space="preserve">، الاشعة الطبقية </w:t>
      </w:r>
      <w:r w:rsidRPr="00084EAB">
        <w:rPr>
          <w:sz w:val="22"/>
          <w:szCs w:val="22"/>
          <w:lang w:bidi="ar-LB"/>
        </w:rPr>
        <w:t>(Tomography)</w:t>
      </w:r>
      <w:r w:rsidRPr="00084EAB">
        <w:rPr>
          <w:rFonts w:hint="cs"/>
          <w:sz w:val="22"/>
          <w:szCs w:val="22"/>
          <w:rtl/>
          <w:lang w:bidi="ar-LB"/>
        </w:rPr>
        <w:t xml:space="preserve">، التصوير النووي (للعظم) </w:t>
      </w:r>
    </w:p>
    <w:p w:rsidR="00032C24" w:rsidRPr="00084EAB" w:rsidRDefault="00032C24" w:rsidP="00032C24">
      <w:pPr>
        <w:bidi/>
        <w:ind w:left="360"/>
        <w:jc w:val="both"/>
        <w:rPr>
          <w:sz w:val="22"/>
          <w:szCs w:val="22"/>
          <w:lang w:bidi="ar-LB"/>
        </w:rPr>
      </w:pPr>
      <w:r w:rsidRPr="00084EAB">
        <w:rPr>
          <w:sz w:val="22"/>
          <w:szCs w:val="22"/>
          <w:lang w:bidi="ar-LB"/>
        </w:rPr>
        <w:t>(Bone scintigraphy)</w:t>
      </w:r>
      <w:r w:rsidRPr="00084EAB">
        <w:rPr>
          <w:rFonts w:hint="cs"/>
          <w:sz w:val="22"/>
          <w:szCs w:val="22"/>
          <w:rtl/>
          <w:lang w:bidi="ar-LB"/>
        </w:rPr>
        <w:t xml:space="preserve">، تحاليل المختبر </w:t>
      </w:r>
      <w:r w:rsidRPr="00084EAB">
        <w:rPr>
          <w:sz w:val="22"/>
          <w:szCs w:val="22"/>
          <w:lang w:bidi="ar-LB"/>
        </w:rPr>
        <w:t>(Laboratory tests)</w:t>
      </w:r>
      <w:r w:rsidRPr="00084EAB">
        <w:rPr>
          <w:rFonts w:hint="cs"/>
          <w:sz w:val="22"/>
          <w:szCs w:val="22"/>
          <w:rtl/>
          <w:lang w:bidi="ar-LB"/>
        </w:rPr>
        <w:t xml:space="preserve">، فحوصات طب الذرة </w:t>
      </w:r>
      <w:r w:rsidRPr="00084EAB">
        <w:rPr>
          <w:sz w:val="22"/>
          <w:szCs w:val="22"/>
          <w:lang w:bidi="ar-LB"/>
        </w:rPr>
        <w:t>(Nuclear Medicine Tests)</w:t>
      </w:r>
      <w:r w:rsidRPr="00084EAB">
        <w:rPr>
          <w:rFonts w:hint="cs"/>
          <w:sz w:val="22"/>
          <w:szCs w:val="22"/>
          <w:rtl/>
          <w:lang w:bidi="ar-LB"/>
        </w:rPr>
        <w:t xml:space="preserve">، تخطيط الرأس </w:t>
      </w:r>
      <w:r w:rsidRPr="00084EAB">
        <w:rPr>
          <w:sz w:val="22"/>
          <w:szCs w:val="22"/>
          <w:lang w:bidi="ar-LB"/>
        </w:rPr>
        <w:t>(EEG)</w:t>
      </w:r>
      <w:r w:rsidRPr="00084EAB">
        <w:rPr>
          <w:rFonts w:hint="cs"/>
          <w:sz w:val="22"/>
          <w:szCs w:val="22"/>
          <w:rtl/>
          <w:lang w:bidi="ar-LB"/>
        </w:rPr>
        <w:t xml:space="preserve">، تخطيط القلب </w:t>
      </w:r>
      <w:r w:rsidRPr="00084EAB">
        <w:rPr>
          <w:sz w:val="22"/>
          <w:szCs w:val="22"/>
          <w:lang w:bidi="ar-LB"/>
        </w:rPr>
        <w:t>(ECG)</w:t>
      </w:r>
      <w:r w:rsidRPr="00084EAB">
        <w:rPr>
          <w:rFonts w:hint="cs"/>
          <w:sz w:val="22"/>
          <w:szCs w:val="22"/>
          <w:rtl/>
          <w:lang w:bidi="ar-LB"/>
        </w:rPr>
        <w:t>، فحوصات المجهود القلبي (</w:t>
      </w:r>
      <w:r w:rsidRPr="00084EAB">
        <w:rPr>
          <w:sz w:val="22"/>
          <w:szCs w:val="22"/>
          <w:lang w:bidi="ar-LB"/>
        </w:rPr>
        <w:t>(Stress Test</w:t>
      </w:r>
      <w:r w:rsidRPr="00084EAB">
        <w:rPr>
          <w:rFonts w:hint="cs"/>
          <w:sz w:val="22"/>
          <w:szCs w:val="22"/>
          <w:rtl/>
          <w:lang w:bidi="ar-LB"/>
        </w:rPr>
        <w:t>، التصوير الصوتي للقلب (</w:t>
      </w:r>
      <w:r w:rsidRPr="00084EAB">
        <w:rPr>
          <w:sz w:val="22"/>
          <w:szCs w:val="22"/>
          <w:lang w:bidi="ar-LB"/>
        </w:rPr>
        <w:t>(Echo cardiography</w:t>
      </w:r>
      <w:r w:rsidRPr="00084EAB">
        <w:rPr>
          <w:rFonts w:hint="cs"/>
          <w:sz w:val="22"/>
          <w:szCs w:val="22"/>
          <w:rtl/>
          <w:lang w:bidi="ar-LB"/>
        </w:rPr>
        <w:t>، تخطيط العضل (</w:t>
      </w:r>
      <w:r w:rsidRPr="00084EAB">
        <w:rPr>
          <w:sz w:val="22"/>
          <w:szCs w:val="22"/>
          <w:lang w:bidi="ar-LB"/>
        </w:rPr>
        <w:t>(Electromyogram</w:t>
      </w:r>
      <w:r w:rsidRPr="00084EAB">
        <w:rPr>
          <w:rFonts w:hint="cs"/>
          <w:sz w:val="22"/>
          <w:szCs w:val="22"/>
          <w:rtl/>
          <w:lang w:bidi="ar-LB"/>
        </w:rPr>
        <w:t xml:space="preserve"> تخطيط السمع </w:t>
      </w:r>
      <w:r w:rsidRPr="00084EAB">
        <w:rPr>
          <w:sz w:val="22"/>
          <w:szCs w:val="22"/>
          <w:lang w:bidi="ar-LB"/>
        </w:rPr>
        <w:t>(Audiogram)</w:t>
      </w:r>
      <w:r w:rsidRPr="00084EAB">
        <w:rPr>
          <w:rFonts w:hint="cs"/>
          <w:sz w:val="22"/>
          <w:szCs w:val="22"/>
          <w:rtl/>
          <w:lang w:bidi="ar-LB"/>
        </w:rPr>
        <w:t xml:space="preserve"> ، فحوصات ضغط الاعصاب </w:t>
      </w:r>
      <w:r w:rsidRPr="00084EAB">
        <w:rPr>
          <w:sz w:val="22"/>
          <w:szCs w:val="22"/>
          <w:lang w:bidi="ar-LB"/>
        </w:rPr>
        <w:t>(Evoked response)</w:t>
      </w:r>
      <w:r w:rsidRPr="00084EAB">
        <w:rPr>
          <w:rFonts w:hint="cs"/>
          <w:sz w:val="22"/>
          <w:szCs w:val="22"/>
          <w:rtl/>
          <w:lang w:bidi="ar-LB"/>
        </w:rPr>
        <w:t xml:space="preserve">، تخطيط ضغط العين </w:t>
      </w:r>
      <w:r w:rsidRPr="00084EAB">
        <w:rPr>
          <w:sz w:val="22"/>
          <w:szCs w:val="22"/>
          <w:lang w:bidi="ar-LB"/>
        </w:rPr>
        <w:t>(Occular angiography)</w:t>
      </w:r>
      <w:r w:rsidRPr="00084EAB">
        <w:rPr>
          <w:rFonts w:hint="cs"/>
          <w:sz w:val="22"/>
          <w:szCs w:val="22"/>
          <w:rtl/>
          <w:lang w:bidi="ar-LB"/>
        </w:rPr>
        <w:t xml:space="preserve">، تصوير الثدي </w:t>
      </w:r>
      <w:r w:rsidRPr="00084EAB">
        <w:rPr>
          <w:sz w:val="22"/>
          <w:szCs w:val="22"/>
          <w:lang w:bidi="ar-LB"/>
        </w:rPr>
        <w:t>(Mammography)</w:t>
      </w:r>
      <w:r w:rsidRPr="00084EAB">
        <w:rPr>
          <w:rFonts w:hint="cs"/>
          <w:sz w:val="22"/>
          <w:szCs w:val="22"/>
          <w:rtl/>
          <w:lang w:bidi="ar-LB"/>
        </w:rPr>
        <w:t>، التخطيط المتواصل (</w:t>
      </w:r>
      <w:r w:rsidRPr="00084EAB">
        <w:rPr>
          <w:sz w:val="22"/>
          <w:szCs w:val="22"/>
          <w:lang w:bidi="ar-LB"/>
        </w:rPr>
        <w:t>Holter Monitoring</w:t>
      </w:r>
      <w:r w:rsidRPr="00084EAB">
        <w:rPr>
          <w:rFonts w:hint="cs"/>
          <w:sz w:val="22"/>
          <w:szCs w:val="22"/>
          <w:rtl/>
          <w:lang w:bidi="ar-LB"/>
        </w:rPr>
        <w:t>)، تصوير صوتي للبطن والحوض (</w:t>
      </w:r>
      <w:r w:rsidRPr="00084EAB">
        <w:rPr>
          <w:sz w:val="22"/>
          <w:szCs w:val="22"/>
          <w:lang w:bidi="ar-LB"/>
        </w:rPr>
        <w:t>Abdomino-Pelvic Ultrasound</w:t>
      </w:r>
      <w:r w:rsidRPr="00084EAB">
        <w:rPr>
          <w:rFonts w:hint="cs"/>
          <w:sz w:val="22"/>
          <w:szCs w:val="22"/>
          <w:rtl/>
          <w:lang w:bidi="ar-LB"/>
        </w:rPr>
        <w:t xml:space="preserve">) فحص ترقق العظام </w:t>
      </w:r>
      <w:r w:rsidRPr="00084EAB">
        <w:rPr>
          <w:sz w:val="22"/>
          <w:szCs w:val="22"/>
          <w:lang w:bidi="ar-LB"/>
        </w:rPr>
        <w:t xml:space="preserve">  (Osteodensitometry</w:t>
      </w:r>
      <w:r w:rsidRPr="00084EAB">
        <w:rPr>
          <w:rFonts w:hint="cs"/>
          <w:sz w:val="22"/>
          <w:szCs w:val="22"/>
          <w:rtl/>
          <w:lang w:bidi="ar-LB"/>
        </w:rPr>
        <w:t>، وصورة الفكين (</w:t>
      </w:r>
      <w:r w:rsidRPr="00084EAB">
        <w:rPr>
          <w:sz w:val="22"/>
          <w:szCs w:val="22"/>
          <w:lang w:bidi="ar-LB"/>
        </w:rPr>
        <w:t>Panoramic</w:t>
      </w:r>
      <w:r w:rsidRPr="00084EAB">
        <w:rPr>
          <w:rFonts w:hint="cs"/>
          <w:sz w:val="22"/>
          <w:szCs w:val="22"/>
          <w:rtl/>
          <w:lang w:bidi="ar-LB"/>
        </w:rPr>
        <w:t>)، وصورة صوتية</w:t>
      </w:r>
      <w:r>
        <w:rPr>
          <w:rFonts w:hint="cs"/>
          <w:sz w:val="22"/>
          <w:szCs w:val="22"/>
          <w:rtl/>
          <w:lang w:bidi="ar-LB"/>
        </w:rPr>
        <w:t xml:space="preserve"> للمرأة الحبلى</w:t>
      </w:r>
      <w:r w:rsidRPr="00084EAB">
        <w:rPr>
          <w:rFonts w:hint="cs"/>
          <w:sz w:val="22"/>
          <w:szCs w:val="22"/>
          <w:rtl/>
          <w:lang w:bidi="ar-LB"/>
        </w:rPr>
        <w:t xml:space="preserve"> </w:t>
      </w:r>
      <w:r w:rsidRPr="00084EAB">
        <w:rPr>
          <w:sz w:val="22"/>
          <w:szCs w:val="22"/>
          <w:lang w:bidi="ar-LB"/>
        </w:rPr>
        <w:t>echography)</w:t>
      </w:r>
      <w:r w:rsidRPr="00084EAB">
        <w:rPr>
          <w:rFonts w:hint="cs"/>
          <w:sz w:val="22"/>
          <w:szCs w:val="22"/>
          <w:rtl/>
          <w:lang w:bidi="ar-LB"/>
        </w:rPr>
        <w:t xml:space="preserve"> </w:t>
      </w:r>
      <w:r w:rsidRPr="00084EAB">
        <w:rPr>
          <w:sz w:val="22"/>
          <w:szCs w:val="22"/>
          <w:lang w:bidi="ar-LB"/>
        </w:rPr>
        <w:t xml:space="preserve"> (Obstetrical </w:t>
      </w:r>
    </w:p>
    <w:p w:rsidR="00032C24" w:rsidRPr="008A0617" w:rsidRDefault="00032C24" w:rsidP="00032C24">
      <w:pPr>
        <w:bidi/>
        <w:ind w:left="360"/>
        <w:jc w:val="both"/>
        <w:rPr>
          <w:b/>
          <w:bCs/>
          <w:u w:val="single"/>
          <w:rtl/>
          <w:lang w:bidi="ar-LB"/>
        </w:rPr>
      </w:pPr>
      <w:r w:rsidRPr="008A0617">
        <w:rPr>
          <w:rFonts w:hint="cs"/>
          <w:b/>
          <w:bCs/>
          <w:u w:val="single"/>
          <w:rtl/>
          <w:lang w:bidi="ar-LB"/>
        </w:rPr>
        <w:t>2- العلاجات</w:t>
      </w:r>
      <w:r>
        <w:rPr>
          <w:rFonts w:hint="cs"/>
          <w:b/>
          <w:bCs/>
          <w:u w:val="single"/>
          <w:rtl/>
          <w:lang w:bidi="ar-LB"/>
        </w:rPr>
        <w:t xml:space="preserve"> الخارجية:</w:t>
      </w:r>
    </w:p>
    <w:p w:rsidR="00032C24" w:rsidRPr="00084EAB" w:rsidRDefault="00032C24" w:rsidP="00032C24">
      <w:pPr>
        <w:bidi/>
        <w:ind w:left="360"/>
        <w:jc w:val="both"/>
        <w:rPr>
          <w:sz w:val="22"/>
          <w:szCs w:val="22"/>
          <w:rtl/>
          <w:lang w:bidi="ar-LB"/>
        </w:rPr>
      </w:pPr>
      <w:r w:rsidRPr="00084EAB">
        <w:rPr>
          <w:rFonts w:hint="cs"/>
          <w:sz w:val="22"/>
          <w:szCs w:val="22"/>
          <w:rtl/>
          <w:lang w:bidi="ar-LB"/>
        </w:rPr>
        <w:t>العلاج بواسطة اشعة اللايزر</w:t>
      </w:r>
      <w:r w:rsidRPr="00084EAB">
        <w:rPr>
          <w:sz w:val="22"/>
          <w:szCs w:val="22"/>
          <w:lang w:bidi="ar-LB"/>
        </w:rPr>
        <w:t>(Laser Therapy)</w:t>
      </w:r>
      <w:r w:rsidRPr="00084EAB">
        <w:rPr>
          <w:rFonts w:hint="cs"/>
          <w:sz w:val="22"/>
          <w:szCs w:val="22"/>
          <w:rtl/>
          <w:lang w:bidi="ar-LB"/>
        </w:rPr>
        <w:t xml:space="preserve"> ما عدا المعالجة الفيزيائية </w:t>
      </w:r>
      <w:r w:rsidRPr="00084EAB">
        <w:rPr>
          <w:sz w:val="22"/>
          <w:szCs w:val="22"/>
          <w:lang w:bidi="ar-LB"/>
        </w:rPr>
        <w:t>(Physiotherapy)</w:t>
      </w:r>
      <w:r w:rsidRPr="00084EAB">
        <w:rPr>
          <w:rFonts w:hint="cs"/>
          <w:sz w:val="22"/>
          <w:szCs w:val="22"/>
          <w:rtl/>
          <w:lang w:bidi="ar-LB"/>
        </w:rPr>
        <w:t xml:space="preserve">، المعالجة بالحركة </w:t>
      </w:r>
      <w:r w:rsidRPr="00084EAB">
        <w:rPr>
          <w:sz w:val="22"/>
          <w:szCs w:val="22"/>
          <w:lang w:bidi="ar-LB"/>
        </w:rPr>
        <w:t>(Kinesitherapy)</w:t>
      </w:r>
      <w:r w:rsidRPr="00084EAB">
        <w:rPr>
          <w:rFonts w:hint="cs"/>
          <w:sz w:val="22"/>
          <w:szCs w:val="22"/>
          <w:rtl/>
          <w:lang w:bidi="ar-LB"/>
        </w:rPr>
        <w:t>.</w:t>
      </w:r>
    </w:p>
    <w:p w:rsidR="00032C24" w:rsidRPr="00BE5AD6" w:rsidRDefault="00032C24" w:rsidP="00032C24">
      <w:pPr>
        <w:bidi/>
        <w:ind w:left="360"/>
        <w:jc w:val="both"/>
        <w:rPr>
          <w:sz w:val="16"/>
          <w:szCs w:val="16"/>
          <w:rtl/>
          <w:lang w:bidi="ar-LB"/>
        </w:rPr>
      </w:pPr>
    </w:p>
    <w:p w:rsidR="00032C24" w:rsidRDefault="00032C24" w:rsidP="00032C24">
      <w:pPr>
        <w:bidi/>
        <w:ind w:left="360"/>
        <w:jc w:val="both"/>
        <w:rPr>
          <w:rtl/>
          <w:lang w:bidi="ar-LB"/>
        </w:rPr>
      </w:pPr>
      <w:r w:rsidRPr="009660A9">
        <w:rPr>
          <w:rFonts w:hint="cs"/>
          <w:b/>
          <w:bCs/>
          <w:u w:val="single"/>
          <w:rtl/>
          <w:lang w:bidi="ar-LB"/>
        </w:rPr>
        <w:t xml:space="preserve">3- اتعاب الاطباء المعالجين </w:t>
      </w:r>
      <w:r>
        <w:rPr>
          <w:rFonts w:hint="cs"/>
          <w:rtl/>
          <w:lang w:bidi="ar-LB"/>
        </w:rPr>
        <w:t>المتعلقة بالتفسير التقني للفحوصات شرط أن يكون الطبيب تابع للمؤسسة نفسها التي أجرت الفحوصات.</w:t>
      </w:r>
    </w:p>
    <w:p w:rsidR="00032C24" w:rsidRPr="00BE5AD6" w:rsidRDefault="00032C24" w:rsidP="00032C24">
      <w:pPr>
        <w:bidi/>
        <w:ind w:left="360"/>
        <w:jc w:val="both"/>
        <w:rPr>
          <w:sz w:val="16"/>
          <w:szCs w:val="16"/>
          <w:rtl/>
          <w:lang w:bidi="ar-LB"/>
        </w:rPr>
      </w:pPr>
    </w:p>
    <w:p w:rsidR="00032C24" w:rsidRPr="00687FE2" w:rsidRDefault="00032C24" w:rsidP="00032C24">
      <w:pPr>
        <w:bidi/>
        <w:ind w:left="360"/>
        <w:jc w:val="both"/>
        <w:rPr>
          <w:b/>
          <w:bCs/>
          <w:u w:val="single"/>
          <w:rtl/>
          <w:lang w:bidi="ar-LB"/>
        </w:rPr>
      </w:pPr>
      <w:r w:rsidRPr="00687FE2">
        <w:rPr>
          <w:rFonts w:hint="cs"/>
          <w:b/>
          <w:bCs/>
          <w:u w:val="single"/>
          <w:rtl/>
          <w:lang w:bidi="ar-LB"/>
        </w:rPr>
        <w:t xml:space="preserve">حدود تغطية </w:t>
      </w:r>
      <w:r>
        <w:rPr>
          <w:rFonts w:hint="cs"/>
          <w:b/>
          <w:bCs/>
          <w:u w:val="single"/>
          <w:rtl/>
          <w:lang w:bidi="ar-LB"/>
        </w:rPr>
        <w:t>المصاريف الطبية</w:t>
      </w:r>
      <w:r w:rsidRPr="00687FE2">
        <w:rPr>
          <w:rFonts w:hint="cs"/>
          <w:b/>
          <w:bCs/>
          <w:u w:val="single"/>
          <w:rtl/>
          <w:lang w:bidi="ar-LB"/>
        </w:rPr>
        <w:t xml:space="preserve"> الخارجية: </w:t>
      </w:r>
    </w:p>
    <w:p w:rsidR="00032C24" w:rsidRPr="00084EAB" w:rsidRDefault="00032C24" w:rsidP="00032C24">
      <w:pPr>
        <w:bidi/>
        <w:ind w:left="360"/>
        <w:jc w:val="both"/>
        <w:rPr>
          <w:sz w:val="22"/>
          <w:szCs w:val="22"/>
          <w:rtl/>
          <w:lang w:bidi="ar-LB"/>
        </w:rPr>
      </w:pPr>
      <w:r w:rsidRPr="00084EAB">
        <w:rPr>
          <w:rFonts w:hint="cs"/>
          <w:sz w:val="22"/>
          <w:szCs w:val="22"/>
          <w:rtl/>
          <w:lang w:bidi="ar-LB"/>
        </w:rPr>
        <w:t xml:space="preserve">- تسدد الشركة عن كل شخص مضمون نسبة 85% ( خمسة وثمانين بالمئة) من قيمة المصاريف الطبية الخارجية </w:t>
      </w:r>
      <w:r>
        <w:rPr>
          <w:rFonts w:hint="cs"/>
          <w:sz w:val="22"/>
          <w:szCs w:val="22"/>
          <w:rtl/>
          <w:lang w:bidi="ar-LB"/>
        </w:rPr>
        <w:t>المقدمة من قبل مركز معتمد (على أ</w:t>
      </w:r>
      <w:r w:rsidRPr="00084EAB">
        <w:rPr>
          <w:rFonts w:hint="cs"/>
          <w:sz w:val="22"/>
          <w:szCs w:val="22"/>
          <w:rtl/>
          <w:lang w:bidi="ar-LB"/>
        </w:rPr>
        <w:t>ن تكون التحاليل او الفحوصات قد أجريت بنا</w:t>
      </w:r>
      <w:r>
        <w:rPr>
          <w:rFonts w:hint="cs"/>
          <w:sz w:val="22"/>
          <w:szCs w:val="22"/>
          <w:rtl/>
          <w:lang w:bidi="ar-LB"/>
        </w:rPr>
        <w:t>ء لتوصية وتقرير طبيب مجاز) على أ</w:t>
      </w:r>
      <w:r w:rsidRPr="00084EAB">
        <w:rPr>
          <w:rFonts w:hint="cs"/>
          <w:sz w:val="22"/>
          <w:szCs w:val="22"/>
          <w:rtl/>
          <w:lang w:bidi="ar-LB"/>
        </w:rPr>
        <w:t>ن يساهم المضمون بدفع 15% اي رصيد هذه المصاريف حتى حد اقصى لكل مضمون كما هو مبين في جدول البوليصة.</w:t>
      </w:r>
    </w:p>
    <w:p w:rsidR="00032C24" w:rsidRPr="00084EAB" w:rsidRDefault="00032C24" w:rsidP="00032C24">
      <w:pPr>
        <w:bidi/>
        <w:ind w:left="360"/>
        <w:jc w:val="both"/>
        <w:rPr>
          <w:sz w:val="22"/>
          <w:szCs w:val="22"/>
          <w:rtl/>
          <w:lang w:bidi="ar-LB"/>
        </w:rPr>
      </w:pPr>
      <w:r w:rsidRPr="00084EAB">
        <w:rPr>
          <w:rFonts w:hint="cs"/>
          <w:sz w:val="22"/>
          <w:szCs w:val="22"/>
          <w:rtl/>
          <w:lang w:bidi="ar-LB"/>
        </w:rPr>
        <w:t xml:space="preserve">- يحصر فحص ترقق العظام </w:t>
      </w:r>
      <w:r w:rsidRPr="00084EAB">
        <w:rPr>
          <w:sz w:val="22"/>
          <w:szCs w:val="22"/>
          <w:lang w:bidi="ar-LB"/>
        </w:rPr>
        <w:t>Osteodensitometry</w:t>
      </w:r>
      <w:r w:rsidRPr="00084EAB">
        <w:rPr>
          <w:rFonts w:hint="cs"/>
          <w:sz w:val="22"/>
          <w:szCs w:val="22"/>
          <w:rtl/>
          <w:lang w:bidi="ar-LB"/>
        </w:rPr>
        <w:t xml:space="preserve"> بالنسبة لكل شخص مضمون بحالة واحدة فقط خلال السنة التعاقدية.</w:t>
      </w:r>
    </w:p>
    <w:p w:rsidR="00032C24" w:rsidRPr="00084EAB" w:rsidRDefault="00032C24" w:rsidP="00032C24">
      <w:pPr>
        <w:bidi/>
        <w:ind w:left="360"/>
        <w:jc w:val="both"/>
        <w:rPr>
          <w:sz w:val="22"/>
          <w:szCs w:val="22"/>
          <w:rtl/>
          <w:lang w:bidi="ar-LB"/>
        </w:rPr>
      </w:pPr>
      <w:r w:rsidRPr="00084EAB">
        <w:rPr>
          <w:rFonts w:hint="cs"/>
          <w:sz w:val="22"/>
          <w:szCs w:val="22"/>
          <w:rtl/>
          <w:lang w:bidi="ar-LB"/>
        </w:rPr>
        <w:t xml:space="preserve">- صورة الفكين </w:t>
      </w:r>
      <w:r w:rsidRPr="00084EAB">
        <w:rPr>
          <w:sz w:val="22"/>
          <w:szCs w:val="22"/>
          <w:lang w:bidi="ar-LB"/>
        </w:rPr>
        <w:t xml:space="preserve">Panoramic </w:t>
      </w:r>
      <w:r w:rsidRPr="00084EAB">
        <w:rPr>
          <w:rFonts w:hint="cs"/>
          <w:sz w:val="22"/>
          <w:szCs w:val="22"/>
          <w:rtl/>
          <w:lang w:bidi="ar-LB"/>
        </w:rPr>
        <w:t xml:space="preserve"> يحق لكل مضمون بصورة واحدة فقط خلال السنة التعاقدية.</w:t>
      </w:r>
    </w:p>
    <w:p w:rsidR="00032C24" w:rsidRPr="00084EAB" w:rsidRDefault="00032C24" w:rsidP="00032C24">
      <w:pPr>
        <w:bidi/>
        <w:ind w:left="360"/>
        <w:jc w:val="both"/>
        <w:rPr>
          <w:sz w:val="22"/>
          <w:szCs w:val="22"/>
          <w:rtl/>
          <w:lang w:bidi="ar-LB"/>
        </w:rPr>
      </w:pPr>
      <w:r w:rsidRPr="00084EAB">
        <w:rPr>
          <w:rFonts w:hint="cs"/>
          <w:sz w:val="22"/>
          <w:szCs w:val="22"/>
          <w:rtl/>
          <w:lang w:bidi="ar-LB"/>
        </w:rPr>
        <w:t xml:space="preserve">- الصورة الصوتية </w:t>
      </w:r>
      <w:r w:rsidRPr="00084EAB">
        <w:rPr>
          <w:sz w:val="22"/>
          <w:szCs w:val="22"/>
          <w:lang w:bidi="ar-LB"/>
        </w:rPr>
        <w:t>Obstetrical Echography</w:t>
      </w:r>
      <w:r w:rsidRPr="00084EAB">
        <w:rPr>
          <w:rFonts w:hint="cs"/>
          <w:sz w:val="22"/>
          <w:szCs w:val="22"/>
          <w:rtl/>
          <w:lang w:bidi="ar-LB"/>
        </w:rPr>
        <w:t xml:space="preserve"> يحق لكل مضمونة اثناء الحمل بثلاث صور صوتية لا غير.</w:t>
      </w:r>
    </w:p>
    <w:p w:rsidR="00032C24" w:rsidRDefault="00032C24" w:rsidP="00032C24">
      <w:pPr>
        <w:bidi/>
        <w:ind w:left="360"/>
        <w:jc w:val="both"/>
        <w:rPr>
          <w:sz w:val="22"/>
          <w:szCs w:val="22"/>
          <w:rtl/>
          <w:lang w:bidi="ar-LB"/>
        </w:rPr>
      </w:pPr>
      <w:r w:rsidRPr="00084EAB">
        <w:rPr>
          <w:rFonts w:hint="cs"/>
          <w:sz w:val="22"/>
          <w:szCs w:val="22"/>
          <w:rtl/>
          <w:lang w:bidi="ar-LB"/>
        </w:rPr>
        <w:t>- يحصر العلاج الفيزيائي بالنسبة لكل شخص مضمون بعشر جلسات فقط لا غير خلال السنة التعاقدية مرفقا" بتقرير طبي مع صور الاشعة.</w:t>
      </w:r>
    </w:p>
    <w:p w:rsidR="00032C24" w:rsidRPr="004B4326" w:rsidRDefault="00032C24" w:rsidP="00032C24">
      <w:pPr>
        <w:bidi/>
        <w:ind w:left="360"/>
        <w:jc w:val="both"/>
        <w:rPr>
          <w:sz w:val="16"/>
          <w:szCs w:val="16"/>
          <w:rtl/>
          <w:lang w:bidi="ar-LB"/>
        </w:rPr>
      </w:pPr>
    </w:p>
    <w:p w:rsidR="00032C24" w:rsidRPr="00C50D9A" w:rsidRDefault="00032C24" w:rsidP="00032C24">
      <w:pPr>
        <w:bidi/>
        <w:ind w:left="360"/>
        <w:jc w:val="both"/>
        <w:rPr>
          <w:b/>
          <w:bCs/>
          <w:u w:val="single"/>
          <w:rtl/>
          <w:lang w:bidi="ar-LB"/>
        </w:rPr>
      </w:pPr>
      <w:r w:rsidRPr="00C50D9A">
        <w:rPr>
          <w:rFonts w:hint="cs"/>
          <w:b/>
          <w:bCs/>
          <w:u w:val="single"/>
          <w:rtl/>
          <w:lang w:bidi="ar-LB"/>
        </w:rPr>
        <w:t>استثناءات تغطية المصاريف الطبية الخارجية</w:t>
      </w:r>
    </w:p>
    <w:p w:rsidR="00032C24" w:rsidRPr="00084EAB" w:rsidRDefault="00032C24" w:rsidP="00032C24">
      <w:pPr>
        <w:numPr>
          <w:ilvl w:val="0"/>
          <w:numId w:val="4"/>
        </w:numPr>
        <w:bidi/>
        <w:jc w:val="both"/>
        <w:rPr>
          <w:sz w:val="22"/>
          <w:szCs w:val="22"/>
          <w:rtl/>
          <w:lang w:bidi="ar-LB"/>
        </w:rPr>
      </w:pPr>
      <w:r w:rsidRPr="00084EAB">
        <w:rPr>
          <w:rFonts w:hint="cs"/>
          <w:sz w:val="22"/>
          <w:szCs w:val="22"/>
          <w:rtl/>
          <w:lang w:bidi="ar-LB"/>
        </w:rPr>
        <w:t>ان جميع الاستثناءات المطبقة على خطة الاستشفاء تطبق على خطة تغطية المصاريف الطبية  الخارجية بما في ذلك الفحوصات الروتينية.</w:t>
      </w:r>
    </w:p>
    <w:p w:rsidR="00032C24" w:rsidRDefault="00032C24" w:rsidP="00032C24">
      <w:pPr>
        <w:numPr>
          <w:ilvl w:val="0"/>
          <w:numId w:val="4"/>
        </w:numPr>
        <w:bidi/>
        <w:jc w:val="both"/>
        <w:rPr>
          <w:sz w:val="22"/>
          <w:szCs w:val="22"/>
          <w:lang w:bidi="ar-LB"/>
        </w:rPr>
      </w:pPr>
      <w:r w:rsidRPr="00084EAB">
        <w:rPr>
          <w:rFonts w:hint="cs"/>
          <w:sz w:val="22"/>
          <w:szCs w:val="22"/>
          <w:rtl/>
          <w:lang w:bidi="ar-LB"/>
        </w:rPr>
        <w:t>زيارات الطبيب</w:t>
      </w:r>
    </w:p>
    <w:p w:rsidR="00032C24" w:rsidRPr="00084EAB" w:rsidRDefault="00032C24" w:rsidP="00032C24">
      <w:pPr>
        <w:bidi/>
        <w:ind w:left="360"/>
        <w:jc w:val="both"/>
        <w:rPr>
          <w:sz w:val="22"/>
          <w:szCs w:val="22"/>
          <w:lang w:bidi="ar-LB"/>
        </w:rPr>
      </w:pPr>
      <w:r>
        <w:rPr>
          <w:rFonts w:hint="cs"/>
          <w:sz w:val="22"/>
          <w:szCs w:val="22"/>
          <w:rtl/>
          <w:lang w:bidi="ar-LB"/>
        </w:rPr>
        <w:t xml:space="preserve">3- </w:t>
      </w:r>
      <w:r w:rsidRPr="00084EAB">
        <w:rPr>
          <w:rFonts w:hint="cs"/>
          <w:sz w:val="22"/>
          <w:szCs w:val="22"/>
          <w:rtl/>
          <w:lang w:bidi="ar-LB"/>
        </w:rPr>
        <w:t xml:space="preserve">تصحيح النظر </w:t>
      </w:r>
      <w:r w:rsidRPr="00084EAB">
        <w:rPr>
          <w:sz w:val="22"/>
          <w:szCs w:val="22"/>
          <w:lang w:bidi="ar-LB"/>
        </w:rPr>
        <w:t>(Myopy)</w:t>
      </w:r>
      <w:r>
        <w:rPr>
          <w:rFonts w:hint="cs"/>
          <w:sz w:val="22"/>
          <w:szCs w:val="22"/>
          <w:rtl/>
          <w:lang w:bidi="ar-LB"/>
        </w:rPr>
        <w:t xml:space="preserve"> وعلاجات تجميل الوجه</w:t>
      </w:r>
      <w:r w:rsidRPr="00084EAB">
        <w:rPr>
          <w:rFonts w:hint="cs"/>
          <w:sz w:val="22"/>
          <w:szCs w:val="22"/>
          <w:rtl/>
          <w:lang w:bidi="ar-LB"/>
        </w:rPr>
        <w:t xml:space="preserve">. المعالجة الديناميكية بالضوء مثلا" </w:t>
      </w:r>
      <w:r w:rsidRPr="00084EAB">
        <w:rPr>
          <w:sz w:val="22"/>
          <w:szCs w:val="22"/>
          <w:lang w:bidi="ar-LB"/>
        </w:rPr>
        <w:t>Verteporfine</w:t>
      </w:r>
      <w:r w:rsidRPr="00084EAB">
        <w:rPr>
          <w:rFonts w:hint="cs"/>
          <w:sz w:val="22"/>
          <w:szCs w:val="22"/>
          <w:rtl/>
          <w:lang w:bidi="ar-LB"/>
        </w:rPr>
        <w:t xml:space="preserve"> هي غير مغطاة.</w:t>
      </w:r>
    </w:p>
    <w:p w:rsidR="00032C24" w:rsidRPr="00084EAB" w:rsidRDefault="00032C24" w:rsidP="00032C24">
      <w:pPr>
        <w:numPr>
          <w:ilvl w:val="0"/>
          <w:numId w:val="7"/>
        </w:numPr>
        <w:bidi/>
        <w:jc w:val="both"/>
        <w:rPr>
          <w:sz w:val="22"/>
          <w:szCs w:val="22"/>
          <w:lang w:bidi="ar-LB"/>
        </w:rPr>
      </w:pPr>
      <w:r w:rsidRPr="00084EAB">
        <w:rPr>
          <w:rFonts w:hint="cs"/>
          <w:sz w:val="22"/>
          <w:szCs w:val="22"/>
          <w:rtl/>
          <w:lang w:bidi="ar-LB"/>
        </w:rPr>
        <w:t xml:space="preserve">الفحوصات التي تجري لتشخيص حالة العجز والعقم (مثلا": فحص السائل المنوي </w:t>
      </w:r>
      <w:r w:rsidRPr="00084EAB">
        <w:rPr>
          <w:sz w:val="22"/>
          <w:szCs w:val="22"/>
          <w:lang w:bidi="ar-LB"/>
        </w:rPr>
        <w:t>(Spermogram)</w:t>
      </w:r>
      <w:r w:rsidRPr="00084EAB">
        <w:rPr>
          <w:rFonts w:hint="cs"/>
          <w:sz w:val="22"/>
          <w:szCs w:val="22"/>
          <w:rtl/>
          <w:lang w:bidi="ar-LB"/>
        </w:rPr>
        <w:t xml:space="preserve">، تصوير الرحم لفتح المجاري  </w:t>
      </w:r>
      <w:r w:rsidRPr="00084EAB">
        <w:rPr>
          <w:sz w:val="22"/>
          <w:szCs w:val="22"/>
          <w:lang w:bidi="ar-LB"/>
        </w:rPr>
        <w:t>Hysterosalpingography</w:t>
      </w:r>
      <w:r w:rsidRPr="00084EAB">
        <w:rPr>
          <w:rFonts w:hint="cs"/>
          <w:sz w:val="22"/>
          <w:szCs w:val="22"/>
          <w:rtl/>
          <w:lang w:bidi="ar-LB"/>
        </w:rPr>
        <w:t xml:space="preserve">، الصورة فوق الصوتية لفوق الخصيتين     </w:t>
      </w:r>
      <w:r w:rsidRPr="00084EAB">
        <w:rPr>
          <w:sz w:val="22"/>
          <w:szCs w:val="22"/>
          <w:lang w:bidi="ar-LB"/>
        </w:rPr>
        <w:t xml:space="preserve">testicular pelvic echodoppler </w:t>
      </w:r>
    </w:p>
    <w:p w:rsidR="00032C24" w:rsidRPr="00084EAB" w:rsidRDefault="00032C24" w:rsidP="00032C24">
      <w:pPr>
        <w:numPr>
          <w:ilvl w:val="0"/>
          <w:numId w:val="7"/>
        </w:numPr>
        <w:bidi/>
        <w:jc w:val="both"/>
        <w:rPr>
          <w:sz w:val="22"/>
          <w:szCs w:val="22"/>
          <w:lang w:bidi="ar-LB"/>
        </w:rPr>
      </w:pPr>
      <w:r w:rsidRPr="00084EAB">
        <w:rPr>
          <w:rFonts w:hint="cs"/>
          <w:sz w:val="22"/>
          <w:szCs w:val="22"/>
          <w:rtl/>
          <w:lang w:bidi="ar-LB"/>
        </w:rPr>
        <w:t xml:space="preserve">فحص مرض فقدان المناعة المكتسبة او السيدا </w:t>
      </w:r>
      <w:r w:rsidRPr="00084EAB">
        <w:rPr>
          <w:sz w:val="22"/>
          <w:szCs w:val="22"/>
          <w:lang w:bidi="ar-LB"/>
        </w:rPr>
        <w:t>HIV</w:t>
      </w:r>
      <w:r w:rsidRPr="00084EAB">
        <w:rPr>
          <w:rFonts w:hint="cs"/>
          <w:sz w:val="22"/>
          <w:szCs w:val="22"/>
          <w:rtl/>
          <w:lang w:bidi="ar-LB"/>
        </w:rPr>
        <w:t xml:space="preserve">، فحص مرض الزهري  </w:t>
      </w:r>
      <w:r w:rsidRPr="00084EAB">
        <w:rPr>
          <w:sz w:val="22"/>
          <w:szCs w:val="22"/>
          <w:lang w:bidi="ar-LB"/>
        </w:rPr>
        <w:t>Syphillis</w:t>
      </w:r>
      <w:r w:rsidRPr="00084EAB">
        <w:rPr>
          <w:rFonts w:hint="cs"/>
          <w:sz w:val="22"/>
          <w:szCs w:val="22"/>
          <w:rtl/>
          <w:lang w:bidi="ar-LB"/>
        </w:rPr>
        <w:t xml:space="preserve"> </w:t>
      </w:r>
      <w:r w:rsidRPr="00084EAB">
        <w:rPr>
          <w:sz w:val="22"/>
          <w:szCs w:val="22"/>
          <w:lang w:bidi="ar-LB"/>
        </w:rPr>
        <w:t>(VDRL)</w:t>
      </w:r>
      <w:r w:rsidRPr="00084EAB">
        <w:rPr>
          <w:rFonts w:hint="cs"/>
          <w:sz w:val="22"/>
          <w:szCs w:val="22"/>
          <w:rtl/>
          <w:lang w:bidi="ar-LB"/>
        </w:rPr>
        <w:t xml:space="preserve"> ، وفحص الصفيرة </w:t>
      </w:r>
      <w:r w:rsidRPr="00084EAB">
        <w:rPr>
          <w:sz w:val="22"/>
          <w:szCs w:val="22"/>
          <w:lang w:bidi="ar-LB"/>
        </w:rPr>
        <w:t>(Antigène Australia)</w:t>
      </w:r>
      <w:r w:rsidRPr="00084EAB">
        <w:rPr>
          <w:rFonts w:hint="cs"/>
          <w:sz w:val="22"/>
          <w:szCs w:val="22"/>
          <w:rtl/>
          <w:lang w:bidi="ar-LB"/>
        </w:rPr>
        <w:t xml:space="preserve"> والفحوصات الهورمونية </w:t>
      </w:r>
      <w:r w:rsidRPr="00084EAB">
        <w:rPr>
          <w:sz w:val="22"/>
          <w:szCs w:val="22"/>
          <w:lang w:bidi="ar-LB"/>
        </w:rPr>
        <w:t>(Hormone test)</w:t>
      </w:r>
    </w:p>
    <w:p w:rsidR="00032C24" w:rsidRPr="00084EAB" w:rsidRDefault="00032C24" w:rsidP="00032C24">
      <w:pPr>
        <w:numPr>
          <w:ilvl w:val="0"/>
          <w:numId w:val="7"/>
        </w:numPr>
        <w:bidi/>
        <w:jc w:val="both"/>
        <w:rPr>
          <w:sz w:val="22"/>
          <w:szCs w:val="22"/>
          <w:lang w:bidi="ar-LB"/>
        </w:rPr>
      </w:pPr>
      <w:r w:rsidRPr="00084EAB">
        <w:rPr>
          <w:rFonts w:hint="cs"/>
          <w:sz w:val="22"/>
          <w:szCs w:val="22"/>
          <w:rtl/>
          <w:lang w:bidi="ar-LB"/>
        </w:rPr>
        <w:t xml:space="preserve">التخطيط الشكلي المفصل للجنين بالموجات فوق الصوتية </w:t>
      </w:r>
      <w:r w:rsidRPr="00084EAB">
        <w:rPr>
          <w:sz w:val="22"/>
          <w:szCs w:val="22"/>
          <w:lang w:bidi="ar-LB"/>
        </w:rPr>
        <w:t xml:space="preserve">Morphological </w:t>
      </w:r>
      <w:r>
        <w:rPr>
          <w:sz w:val="22"/>
          <w:szCs w:val="22"/>
          <w:lang w:bidi="ar-LB"/>
        </w:rPr>
        <w:t xml:space="preserve">obstetrical </w:t>
      </w:r>
      <w:r w:rsidRPr="00084EAB">
        <w:rPr>
          <w:sz w:val="22"/>
          <w:szCs w:val="22"/>
          <w:lang w:bidi="ar-LB"/>
        </w:rPr>
        <w:t>ultra sound</w:t>
      </w:r>
      <w:r w:rsidRPr="00084EAB">
        <w:rPr>
          <w:rFonts w:hint="cs"/>
          <w:sz w:val="22"/>
          <w:szCs w:val="22"/>
          <w:rtl/>
          <w:lang w:bidi="ar-LB"/>
        </w:rPr>
        <w:t xml:space="preserve"> </w:t>
      </w:r>
    </w:p>
    <w:p w:rsidR="00032C24" w:rsidRPr="00084EAB" w:rsidRDefault="00032C24" w:rsidP="00032C24">
      <w:pPr>
        <w:numPr>
          <w:ilvl w:val="0"/>
          <w:numId w:val="7"/>
        </w:numPr>
        <w:bidi/>
        <w:jc w:val="both"/>
        <w:rPr>
          <w:sz w:val="22"/>
          <w:szCs w:val="22"/>
          <w:lang w:bidi="ar-LB"/>
        </w:rPr>
      </w:pPr>
      <w:r w:rsidRPr="00084EAB">
        <w:rPr>
          <w:rFonts w:hint="cs"/>
          <w:sz w:val="22"/>
          <w:szCs w:val="22"/>
          <w:rtl/>
          <w:lang w:bidi="ar-LB"/>
        </w:rPr>
        <w:t xml:space="preserve">تصوير القلب بالمواد المشعة </w:t>
      </w:r>
      <w:r w:rsidRPr="00084EAB">
        <w:rPr>
          <w:sz w:val="22"/>
          <w:szCs w:val="22"/>
          <w:lang w:bidi="ar-LB"/>
        </w:rPr>
        <w:t>Thallium Myocardiac Scintigraphy</w:t>
      </w:r>
      <w:r w:rsidRPr="00084EAB">
        <w:rPr>
          <w:rFonts w:hint="cs"/>
          <w:sz w:val="22"/>
          <w:szCs w:val="22"/>
          <w:rtl/>
          <w:lang w:bidi="ar-LB"/>
        </w:rPr>
        <w:t xml:space="preserve"> </w:t>
      </w:r>
    </w:p>
    <w:p w:rsidR="00032C24" w:rsidRPr="00084EAB" w:rsidRDefault="00032C24" w:rsidP="00032C24">
      <w:pPr>
        <w:numPr>
          <w:ilvl w:val="0"/>
          <w:numId w:val="7"/>
        </w:numPr>
        <w:bidi/>
        <w:jc w:val="both"/>
        <w:rPr>
          <w:sz w:val="22"/>
          <w:szCs w:val="22"/>
          <w:lang w:bidi="ar-LB"/>
        </w:rPr>
      </w:pPr>
      <w:r>
        <w:rPr>
          <w:rFonts w:hint="cs"/>
          <w:sz w:val="22"/>
          <w:szCs w:val="22"/>
          <w:rtl/>
          <w:lang w:bidi="ar-LB"/>
        </w:rPr>
        <w:t>الفحوصا</w:t>
      </w:r>
      <w:r w:rsidRPr="00084EAB">
        <w:rPr>
          <w:rFonts w:hint="cs"/>
          <w:sz w:val="22"/>
          <w:szCs w:val="22"/>
          <w:rtl/>
          <w:lang w:bidi="ar-LB"/>
        </w:rPr>
        <w:t>ت المتعلقة باضطرابات النوم (</w:t>
      </w:r>
      <w:r w:rsidRPr="00084EAB">
        <w:rPr>
          <w:sz w:val="22"/>
          <w:szCs w:val="22"/>
          <w:lang w:bidi="ar-LB"/>
        </w:rPr>
        <w:t>Polysomnography</w:t>
      </w:r>
      <w:r w:rsidRPr="00084EAB">
        <w:rPr>
          <w:rFonts w:hint="cs"/>
          <w:sz w:val="22"/>
          <w:szCs w:val="22"/>
          <w:rtl/>
          <w:lang w:bidi="ar-LB"/>
        </w:rPr>
        <w:t>)</w:t>
      </w:r>
    </w:p>
    <w:p w:rsidR="00032C24" w:rsidRPr="00084EAB" w:rsidRDefault="00032C24" w:rsidP="00032C24">
      <w:pPr>
        <w:numPr>
          <w:ilvl w:val="0"/>
          <w:numId w:val="7"/>
        </w:numPr>
        <w:bidi/>
        <w:jc w:val="both"/>
        <w:rPr>
          <w:sz w:val="22"/>
          <w:szCs w:val="22"/>
          <w:lang w:bidi="ar-LB"/>
        </w:rPr>
      </w:pPr>
      <w:r w:rsidRPr="00084EAB">
        <w:rPr>
          <w:rFonts w:hint="cs"/>
          <w:sz w:val="22"/>
          <w:szCs w:val="22"/>
          <w:rtl/>
          <w:lang w:bidi="ar-LB"/>
        </w:rPr>
        <w:t xml:space="preserve">المعالجة بالاشعة </w:t>
      </w:r>
      <w:r w:rsidRPr="00084EAB">
        <w:rPr>
          <w:sz w:val="22"/>
          <w:szCs w:val="22"/>
          <w:lang w:bidi="ar-LB"/>
        </w:rPr>
        <w:t>(Radiotherapy)</w:t>
      </w:r>
    </w:p>
    <w:p w:rsidR="00032C24" w:rsidRPr="00084EAB" w:rsidRDefault="00032C24" w:rsidP="00032C24">
      <w:pPr>
        <w:numPr>
          <w:ilvl w:val="0"/>
          <w:numId w:val="7"/>
        </w:numPr>
        <w:bidi/>
        <w:jc w:val="both"/>
        <w:rPr>
          <w:sz w:val="22"/>
          <w:szCs w:val="22"/>
          <w:lang w:bidi="ar-LB"/>
        </w:rPr>
      </w:pPr>
      <w:r w:rsidRPr="00084EAB">
        <w:rPr>
          <w:sz w:val="22"/>
          <w:szCs w:val="22"/>
          <w:lang w:bidi="ar-LB"/>
        </w:rPr>
        <w:t>Coronarian Scan &amp;</w:t>
      </w:r>
      <w:r w:rsidR="00B06F60">
        <w:rPr>
          <w:sz w:val="22"/>
          <w:szCs w:val="22"/>
          <w:lang w:bidi="ar-LB"/>
        </w:rPr>
        <w:t xml:space="preserve"> </w:t>
      </w:r>
      <w:r>
        <w:rPr>
          <w:sz w:val="22"/>
          <w:szCs w:val="22"/>
          <w:lang w:bidi="ar-LB"/>
        </w:rPr>
        <w:t>General</w:t>
      </w:r>
      <w:r w:rsidRPr="00084EAB">
        <w:rPr>
          <w:sz w:val="22"/>
          <w:szCs w:val="22"/>
          <w:lang w:bidi="ar-LB"/>
        </w:rPr>
        <w:t xml:space="preserve"> Pet Scan </w:t>
      </w:r>
    </w:p>
    <w:p w:rsidR="00032C24" w:rsidRPr="00084EAB" w:rsidRDefault="00032C24" w:rsidP="00032C24">
      <w:pPr>
        <w:numPr>
          <w:ilvl w:val="0"/>
          <w:numId w:val="7"/>
        </w:numPr>
        <w:bidi/>
        <w:jc w:val="both"/>
        <w:rPr>
          <w:sz w:val="22"/>
          <w:szCs w:val="22"/>
          <w:lang w:bidi="ar-LB"/>
        </w:rPr>
      </w:pPr>
      <w:r w:rsidRPr="00084EAB">
        <w:rPr>
          <w:rFonts w:hint="cs"/>
          <w:sz w:val="22"/>
          <w:szCs w:val="22"/>
          <w:rtl/>
          <w:lang w:bidi="ar-LB"/>
        </w:rPr>
        <w:t xml:space="preserve">تصحيح النطق </w:t>
      </w:r>
      <w:r w:rsidRPr="00084EAB">
        <w:rPr>
          <w:sz w:val="22"/>
          <w:szCs w:val="22"/>
          <w:lang w:bidi="ar-LB"/>
        </w:rPr>
        <w:t>(Orthophony)</w:t>
      </w:r>
    </w:p>
    <w:p w:rsidR="00032C24" w:rsidRDefault="00032C24" w:rsidP="00032C24">
      <w:pPr>
        <w:numPr>
          <w:ilvl w:val="0"/>
          <w:numId w:val="7"/>
        </w:numPr>
        <w:bidi/>
        <w:jc w:val="both"/>
        <w:rPr>
          <w:sz w:val="22"/>
          <w:szCs w:val="22"/>
          <w:lang w:bidi="ar-LB"/>
        </w:rPr>
      </w:pPr>
      <w:r w:rsidRPr="00084EAB">
        <w:rPr>
          <w:rFonts w:hint="cs"/>
          <w:sz w:val="22"/>
          <w:szCs w:val="22"/>
          <w:rtl/>
          <w:lang w:bidi="ar-LB"/>
        </w:rPr>
        <w:t xml:space="preserve">فحوصات الحساسية </w:t>
      </w:r>
      <w:r w:rsidRPr="00084EAB">
        <w:rPr>
          <w:sz w:val="22"/>
          <w:szCs w:val="22"/>
          <w:lang w:bidi="ar-LB"/>
        </w:rPr>
        <w:t>Hypersensibility Test  (skin, respiratory, food)</w:t>
      </w:r>
      <w:r w:rsidRPr="00084EAB">
        <w:rPr>
          <w:rFonts w:hint="cs"/>
          <w:sz w:val="22"/>
          <w:szCs w:val="22"/>
          <w:rtl/>
          <w:lang w:bidi="ar-LB"/>
        </w:rPr>
        <w:t xml:space="preserve"> </w:t>
      </w:r>
    </w:p>
    <w:p w:rsidR="000068C2" w:rsidRDefault="000068C2" w:rsidP="000068C2">
      <w:pPr>
        <w:pStyle w:val="Title"/>
        <w:ind w:left="360"/>
        <w:rPr>
          <w:rFonts w:ascii="Tahoma" w:hAnsi="Tahoma" w:cs="Tahoma"/>
          <w:i/>
          <w:iCs/>
          <w:color w:val="3366FF"/>
          <w:u w:val="none"/>
        </w:rPr>
      </w:pPr>
      <w:r>
        <w:rPr>
          <w:rFonts w:ascii="Tahoma" w:hAnsi="Tahoma" w:cs="Tahoma"/>
          <w:i/>
          <w:iCs/>
          <w:color w:val="3366FF"/>
          <w:u w:val="none"/>
        </w:rPr>
        <w:lastRenderedPageBreak/>
        <w:t>Liste Des Hopitaux</w:t>
      </w:r>
    </w:p>
    <w:p w:rsidR="000068C2" w:rsidRDefault="000068C2" w:rsidP="000068C2">
      <w:pPr>
        <w:pStyle w:val="Title"/>
        <w:ind w:left="270"/>
        <w:jc w:val="left"/>
        <w:rPr>
          <w:rFonts w:ascii="Tahoma" w:hAnsi="Tahoma" w:cs="Tahoma"/>
          <w:i/>
          <w:iCs/>
          <w:color w:val="3366FF"/>
          <w:sz w:val="24"/>
          <w:szCs w:val="24"/>
        </w:rPr>
      </w:pPr>
      <w:r>
        <w:rPr>
          <w:rFonts w:ascii="Tahoma" w:hAnsi="Tahoma" w:cs="Tahoma"/>
          <w:i/>
          <w:iCs/>
          <w:color w:val="3366FF"/>
          <w:sz w:val="24"/>
          <w:szCs w:val="24"/>
        </w:rPr>
        <w:t>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2520"/>
        <w:gridCol w:w="1800"/>
      </w:tblGrid>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pStyle w:val="Heading1"/>
              <w:rPr>
                <w:rFonts w:ascii="Tahoma" w:hAnsi="Tahoma" w:cs="Tahoma"/>
                <w:i/>
                <w:iCs/>
                <w:color w:val="0000FF"/>
                <w:sz w:val="28"/>
                <w:szCs w:val="28"/>
              </w:rPr>
            </w:pPr>
            <w:r>
              <w:rPr>
                <w:rFonts w:ascii="Tahoma" w:hAnsi="Tahoma" w:cs="Tahoma"/>
                <w:i/>
                <w:iCs/>
                <w:color w:val="0000FF"/>
                <w:sz w:val="28"/>
                <w:szCs w:val="28"/>
              </w:rPr>
              <w:t>Nom de l’hopital</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pStyle w:val="Heading1"/>
              <w:rPr>
                <w:rFonts w:ascii="Tahoma" w:hAnsi="Tahoma" w:cs="Tahoma"/>
                <w:i/>
                <w:iCs/>
                <w:color w:val="0000FF"/>
                <w:sz w:val="28"/>
                <w:szCs w:val="28"/>
              </w:rPr>
            </w:pPr>
            <w:r>
              <w:rPr>
                <w:rFonts w:ascii="Tahoma" w:hAnsi="Tahoma" w:cs="Tahoma"/>
                <w:i/>
                <w:iCs/>
                <w:color w:val="0000FF"/>
                <w:sz w:val="28"/>
                <w:szCs w:val="28"/>
              </w:rPr>
              <w:t>Telephone</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pStyle w:val="Heading1"/>
              <w:rPr>
                <w:rFonts w:ascii="Tahoma" w:hAnsi="Tahoma" w:cs="Tahoma"/>
                <w:i/>
                <w:iCs/>
                <w:color w:val="0000FF"/>
                <w:sz w:val="28"/>
                <w:szCs w:val="28"/>
              </w:rPr>
            </w:pPr>
            <w:r>
              <w:rPr>
                <w:rFonts w:ascii="Tahoma" w:hAnsi="Tahoma" w:cs="Tahoma"/>
                <w:i/>
                <w:iCs/>
                <w:color w:val="0000FF"/>
                <w:sz w:val="28"/>
                <w:szCs w:val="28"/>
              </w:rPr>
              <w:t>Fax</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A.U.B</w:t>
                </w:r>
              </w:smartTag>
              <w:r>
                <w:rPr>
                  <w:rFonts w:ascii="Tahoma" w:hAnsi="Tahoma" w:cs="Tahoma"/>
                  <w:color w:val="000080"/>
                  <w:sz w:val="20"/>
                  <w:szCs w:val="20"/>
                </w:rPr>
                <w:t xml:space="preserve">  </w:t>
              </w:r>
              <w:smartTag w:uri="urn:schemas-microsoft-com:office:smarttags" w:element="PlaceName">
                <w:r>
                  <w:rPr>
                    <w:rFonts w:ascii="Tahoma" w:hAnsi="Tahoma" w:cs="Tahoma"/>
                    <w:color w:val="000080"/>
                    <w:sz w:val="20"/>
                    <w:szCs w:val="20"/>
                  </w:rPr>
                  <w:t>Medical</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Center</w:t>
                </w:r>
              </w:smartTag>
            </w:smartTag>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350000</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354305</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pStyle w:val="Heading4"/>
              <w:jc w:val="both"/>
              <w:rPr>
                <w:rFonts w:ascii="Tahoma" w:hAnsi="Tahoma" w:cs="Tahoma"/>
                <w:b w:val="0"/>
                <w:bCs w:val="0"/>
                <w:color w:val="000080"/>
              </w:rPr>
            </w:pPr>
            <w:smartTag w:uri="urn:schemas-microsoft-com:office:smarttags" w:element="place">
              <w:smartTag w:uri="urn:schemas-microsoft-com:office:smarttags" w:element="PlaceName">
                <w:r>
                  <w:rPr>
                    <w:rFonts w:ascii="Tahoma" w:hAnsi="Tahoma" w:cs="Tahoma"/>
                    <w:b w:val="0"/>
                    <w:bCs w:val="0"/>
                    <w:color w:val="000080"/>
                  </w:rPr>
                  <w:t>Bahman</w:t>
                </w:r>
              </w:smartTag>
              <w:r>
                <w:rPr>
                  <w:rFonts w:ascii="Tahoma" w:hAnsi="Tahoma" w:cs="Tahoma"/>
                  <w:b w:val="0"/>
                  <w:bCs w:val="0"/>
                  <w:color w:val="000080"/>
                </w:rPr>
                <w:t xml:space="preserve"> </w:t>
              </w:r>
              <w:smartTag w:uri="urn:schemas-microsoft-com:office:smarttags" w:element="PlaceType">
                <w:r>
                  <w:rPr>
                    <w:rFonts w:ascii="Tahoma" w:hAnsi="Tahoma" w:cs="Tahoma"/>
                    <w:b w:val="0"/>
                    <w:bCs w:val="0"/>
                    <w:color w:val="000080"/>
                  </w:rPr>
                  <w:t>Hospital</w:t>
                </w:r>
              </w:smartTag>
            </w:smartTag>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544000</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559947</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pStyle w:val="Heading4"/>
              <w:jc w:val="both"/>
              <w:rPr>
                <w:rFonts w:ascii="Tahoma" w:hAnsi="Tahoma" w:cs="Tahoma"/>
                <w:b w:val="0"/>
                <w:bCs w:val="0"/>
                <w:color w:val="000080"/>
                <w:sz w:val="18"/>
                <w:szCs w:val="18"/>
              </w:rPr>
            </w:pPr>
            <w:r>
              <w:rPr>
                <w:rFonts w:ascii="Tahoma" w:hAnsi="Tahoma" w:cs="Tahoma"/>
                <w:b w:val="0"/>
                <w:bCs w:val="0"/>
                <w:color w:val="000080"/>
                <w:sz w:val="18"/>
                <w:szCs w:val="18"/>
              </w:rPr>
              <w:t>Beirut Eye Specialist Hospital Mathaf</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423111</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615021</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pStyle w:val="Heading4"/>
              <w:jc w:val="both"/>
              <w:rPr>
                <w:rFonts w:ascii="Tahoma" w:hAnsi="Tahoma" w:cs="Tahoma"/>
                <w:b w:val="0"/>
                <w:bCs w:val="0"/>
                <w:color w:val="000080"/>
              </w:rPr>
            </w:pPr>
            <w:smartTag w:uri="urn:schemas-microsoft-com:office:smarttags" w:element="PlaceName">
              <w:r>
                <w:rPr>
                  <w:rFonts w:ascii="Tahoma" w:hAnsi="Tahoma" w:cs="Tahoma"/>
                  <w:b w:val="0"/>
                  <w:bCs w:val="0"/>
                  <w:color w:val="000080"/>
                </w:rPr>
                <w:t>Beirut General</w:t>
              </w:r>
            </w:smartTag>
            <w:r>
              <w:rPr>
                <w:rFonts w:ascii="Tahoma" w:hAnsi="Tahoma" w:cs="Tahoma"/>
                <w:b w:val="0"/>
                <w:bCs w:val="0"/>
                <w:color w:val="000080"/>
              </w:rPr>
              <w:t xml:space="preserve"> Hospital</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850213/6 – 823663</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823664</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Pr="000068C2" w:rsidRDefault="000068C2">
            <w:pPr>
              <w:jc w:val="both"/>
              <w:rPr>
                <w:rFonts w:ascii="Tahoma" w:hAnsi="Tahoma" w:cs="Tahoma"/>
                <w:color w:val="000080"/>
                <w:sz w:val="18"/>
                <w:szCs w:val="18"/>
                <w:lang w:val="fr-FR"/>
              </w:rPr>
            </w:pPr>
            <w:r w:rsidRPr="000068C2">
              <w:rPr>
                <w:rFonts w:ascii="Tahoma" w:hAnsi="Tahoma" w:cs="Tahoma"/>
                <w:color w:val="000080"/>
                <w:sz w:val="18"/>
                <w:szCs w:val="18"/>
                <w:lang w:val="fr-FR"/>
              </w:rPr>
              <w:t>Belle Vue Medical Center Mansourieh</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682666</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681081</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smartTag w:uri="urn:schemas-microsoft-com:office:smarttags" w:element="place">
              <w:smartTag w:uri="urn:schemas-microsoft-com:office:smarttags" w:element="PlaceType">
                <w:r>
                  <w:rPr>
                    <w:rFonts w:ascii="Tahoma" w:hAnsi="Tahoma" w:cs="Tahoma"/>
                    <w:color w:val="000080"/>
                    <w:sz w:val="20"/>
                    <w:szCs w:val="20"/>
                  </w:rPr>
                  <w:t>City</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Hospital</w:t>
                </w:r>
              </w:smartTag>
            </w:smartTag>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891469 – 897290/1</w:t>
            </w:r>
          </w:p>
        </w:tc>
        <w:tc>
          <w:tcPr>
            <w:tcW w:w="180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Clemenceau</w:t>
                </w:r>
              </w:smartTag>
              <w:r>
                <w:rPr>
                  <w:rFonts w:ascii="Tahoma" w:hAnsi="Tahoma" w:cs="Tahoma"/>
                  <w:color w:val="000080"/>
                  <w:sz w:val="20"/>
                  <w:szCs w:val="20"/>
                </w:rPr>
                <w:t xml:space="preserve"> </w:t>
              </w:r>
              <w:smartTag w:uri="urn:schemas-microsoft-com:office:smarttags" w:element="PlaceName">
                <w:r>
                  <w:rPr>
                    <w:rFonts w:ascii="Tahoma" w:hAnsi="Tahoma" w:cs="Tahoma"/>
                    <w:color w:val="000080"/>
                    <w:sz w:val="20"/>
                    <w:szCs w:val="20"/>
                  </w:rPr>
                  <w:t>Medical</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Center</w:t>
                </w:r>
              </w:smartTag>
            </w:smartTag>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372888</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361548-364464</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smartTag w:uri="urn:schemas-microsoft-com:office:smarttags" w:element="Street">
              <w:smartTag w:uri="urn:schemas-microsoft-com:office:smarttags" w:element="address">
                <w:r>
                  <w:rPr>
                    <w:rFonts w:ascii="Tahoma" w:hAnsi="Tahoma" w:cs="Tahoma"/>
                    <w:color w:val="000080"/>
                    <w:sz w:val="20"/>
                    <w:szCs w:val="20"/>
                  </w:rPr>
                  <w:t>Clinique Dr</w:t>
                </w:r>
              </w:smartTag>
            </w:smartTag>
            <w:r>
              <w:rPr>
                <w:rFonts w:ascii="Tahoma" w:hAnsi="Tahoma" w:cs="Tahoma"/>
                <w:color w:val="000080"/>
                <w:sz w:val="20"/>
                <w:szCs w:val="20"/>
              </w:rPr>
              <w:t xml:space="preserve"> Rizk</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327800 – 200800</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331803</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r>
              <w:rPr>
                <w:rFonts w:ascii="Tahoma" w:hAnsi="Tahoma" w:cs="Tahoma"/>
                <w:color w:val="000080"/>
                <w:sz w:val="20"/>
                <w:szCs w:val="20"/>
              </w:rPr>
              <w:t>Clinique du Levant</w:t>
            </w:r>
          </w:p>
        </w:tc>
        <w:tc>
          <w:tcPr>
            <w:tcW w:w="25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501500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Hayat</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Hospital</w:t>
                </w:r>
              </w:smartTag>
            </w:smartTag>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546200</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277805</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r>
              <w:rPr>
                <w:rFonts w:ascii="Tahoma" w:hAnsi="Tahoma" w:cs="Tahoma"/>
                <w:color w:val="000080"/>
                <w:sz w:val="20"/>
                <w:szCs w:val="20"/>
              </w:rPr>
              <w:t>Hopital Al Arz</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876770/1/2/3</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870042</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r>
              <w:rPr>
                <w:rFonts w:ascii="Tahoma" w:hAnsi="Tahoma" w:cs="Tahoma"/>
                <w:color w:val="000080"/>
                <w:sz w:val="20"/>
                <w:szCs w:val="20"/>
              </w:rPr>
              <w:t>Hopital Al Rasoul Al Aatham</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452700-456456</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452720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r>
              <w:rPr>
                <w:rFonts w:ascii="Tahoma" w:hAnsi="Tahoma" w:cs="Tahoma"/>
                <w:color w:val="000080"/>
                <w:sz w:val="20"/>
                <w:szCs w:val="20"/>
              </w:rPr>
              <w:t>Hopital Al Zahraa -Jnah</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851773-851040/4</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851774</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r>
              <w:rPr>
                <w:rFonts w:ascii="Tahoma" w:hAnsi="Tahoma" w:cs="Tahoma"/>
                <w:color w:val="000080"/>
                <w:sz w:val="20"/>
                <w:szCs w:val="20"/>
              </w:rPr>
              <w:t>Hopital Baydoun</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350993-350633</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346548</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r>
              <w:rPr>
                <w:rFonts w:ascii="Tahoma" w:hAnsi="Tahoma" w:cs="Tahoma"/>
                <w:color w:val="000080"/>
                <w:sz w:val="20"/>
                <w:szCs w:val="20"/>
              </w:rPr>
              <w:t>Hopital Bikhaazi</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333327-360890/1</w:t>
            </w:r>
          </w:p>
        </w:tc>
        <w:tc>
          <w:tcPr>
            <w:tcW w:w="180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r>
              <w:rPr>
                <w:rFonts w:ascii="Tahoma" w:hAnsi="Tahoma" w:cs="Tahoma"/>
                <w:color w:val="000080"/>
                <w:sz w:val="20"/>
                <w:szCs w:val="20"/>
              </w:rPr>
              <w:t>Hopital Bitar</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686601/2/3/4</w:t>
            </w:r>
          </w:p>
        </w:tc>
        <w:tc>
          <w:tcPr>
            <w:tcW w:w="180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r>
              <w:rPr>
                <w:rFonts w:ascii="Tahoma" w:hAnsi="Tahoma" w:cs="Tahoma"/>
                <w:color w:val="000080"/>
                <w:sz w:val="20"/>
                <w:szCs w:val="20"/>
              </w:rPr>
              <w:t>Hopital Fouad Khoury</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344173-344882</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350208</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r>
              <w:rPr>
                <w:rFonts w:ascii="Tahoma" w:hAnsi="Tahoma" w:cs="Tahoma"/>
                <w:color w:val="000080"/>
                <w:sz w:val="20"/>
                <w:szCs w:val="20"/>
              </w:rPr>
              <w:t>Hopital Haddad-Gemmayzeh</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447980-581140</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447850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jc w:val="both"/>
              <w:rPr>
                <w:rFonts w:ascii="Tahoma" w:hAnsi="Tahoma" w:cs="Tahoma"/>
                <w:color w:val="000080"/>
                <w:sz w:val="20"/>
                <w:szCs w:val="20"/>
              </w:rPr>
            </w:pPr>
            <w:r>
              <w:rPr>
                <w:rFonts w:ascii="Tahoma" w:hAnsi="Tahoma" w:cs="Tahoma"/>
                <w:color w:val="000080"/>
                <w:sz w:val="20"/>
                <w:szCs w:val="20"/>
              </w:rPr>
              <w:t>Hopital Haroun</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897300/1/2/3</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897304</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Hayek</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481333-499143</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499203</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Iskandar Khoury</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360455 - 360430</w:t>
            </w:r>
          </w:p>
        </w:tc>
        <w:tc>
          <w:tcPr>
            <w:tcW w:w="180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Karam (Achrafieh)</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200400/1</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325327</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Khalidy</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740692/5/6</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340248</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Libanais -Geitawi</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577177-577277</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577477</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Makassed</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311700/1/2/3</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646589</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Moarbes - Badaro</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389292/3/4/5</w:t>
            </w:r>
          </w:p>
        </w:tc>
        <w:tc>
          <w:tcPr>
            <w:tcW w:w="180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Pr="000068C2" w:rsidRDefault="000068C2">
            <w:pPr>
              <w:rPr>
                <w:rFonts w:ascii="Tahoma" w:hAnsi="Tahoma" w:cs="Tahoma"/>
                <w:color w:val="000080"/>
                <w:sz w:val="20"/>
                <w:szCs w:val="20"/>
                <w:lang w:val="fr-FR"/>
              </w:rPr>
            </w:pPr>
            <w:r w:rsidRPr="000068C2">
              <w:rPr>
                <w:rFonts w:ascii="Tahoma" w:hAnsi="Tahoma" w:cs="Tahoma"/>
                <w:color w:val="000080"/>
                <w:sz w:val="20"/>
                <w:szCs w:val="20"/>
                <w:lang w:val="fr-FR"/>
              </w:rPr>
              <w:t>Hopital N.Dame de Lourdes</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393811-391211-390006/7</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396297</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Najjar</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346914-746035/6/7</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343992</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 xml:space="preserve">Hop. St Georges des Grecs Orth. </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 xml:space="preserve">581700-585700 </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582560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St Jean</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264046-890033</w:t>
            </w:r>
          </w:p>
        </w:tc>
        <w:tc>
          <w:tcPr>
            <w:tcW w:w="180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 xml:space="preserve">Hopital St Joseph </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240111</w:t>
            </w:r>
          </w:p>
        </w:tc>
        <w:tc>
          <w:tcPr>
            <w:tcW w:w="180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Hopital</w:t>
                </w:r>
              </w:smartTag>
              <w:r>
                <w:rPr>
                  <w:rFonts w:ascii="Tahoma" w:hAnsi="Tahoma" w:cs="Tahoma"/>
                  <w:color w:val="000080"/>
                  <w:sz w:val="20"/>
                  <w:szCs w:val="20"/>
                </w:rPr>
                <w:t xml:space="preserve"> </w:t>
              </w:r>
              <w:smartTag w:uri="urn:schemas-microsoft-com:office:smarttags" w:element="PlaceName">
                <w:r>
                  <w:rPr>
                    <w:rFonts w:ascii="Tahoma" w:hAnsi="Tahoma" w:cs="Tahoma"/>
                    <w:color w:val="000080"/>
                    <w:sz w:val="20"/>
                    <w:szCs w:val="20"/>
                  </w:rPr>
                  <w:t>Trad</w:t>
                </w:r>
              </w:smartTag>
              <w:r>
                <w:rPr>
                  <w:rFonts w:ascii="Tahoma" w:hAnsi="Tahoma" w:cs="Tahoma"/>
                  <w:color w:val="000080"/>
                  <w:sz w:val="20"/>
                  <w:szCs w:val="20"/>
                </w:rPr>
                <w:t xml:space="preserve"> </w:t>
              </w:r>
              <w:smartTag w:uri="urn:schemas-microsoft-com:office:smarttags" w:element="PlaceName">
                <w:r>
                  <w:rPr>
                    <w:rFonts w:ascii="Tahoma" w:hAnsi="Tahoma" w:cs="Tahoma"/>
                    <w:color w:val="000080"/>
                    <w:sz w:val="20"/>
                    <w:szCs w:val="20"/>
                  </w:rPr>
                  <w:t>Medical</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Center</w:t>
                </w:r>
              </w:smartTag>
            </w:smartTag>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366187-362373</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369494 ext 364</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pStyle w:val="Heading2"/>
              <w:rPr>
                <w:rFonts w:ascii="Tahoma" w:hAnsi="Tahoma" w:cs="Tahoma"/>
                <w:color w:val="000080"/>
                <w:sz w:val="20"/>
                <w:szCs w:val="20"/>
              </w:rPr>
            </w:pPr>
            <w:r>
              <w:rPr>
                <w:rFonts w:ascii="Tahoma" w:hAnsi="Tahoma" w:cs="Tahoma"/>
                <w:color w:val="000080"/>
                <w:sz w:val="20"/>
                <w:szCs w:val="20"/>
              </w:rPr>
              <w:t>Hopital Universitaire – Rafic Hariri</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833000</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831038</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pStyle w:val="Heading2"/>
              <w:rPr>
                <w:rFonts w:ascii="Tahoma" w:hAnsi="Tahoma" w:cs="Tahoma"/>
                <w:color w:val="000080"/>
                <w:sz w:val="20"/>
                <w:szCs w:val="20"/>
              </w:rPr>
            </w:pPr>
            <w:r>
              <w:rPr>
                <w:rFonts w:ascii="Tahoma" w:hAnsi="Tahoma" w:cs="Tahoma"/>
                <w:color w:val="000080"/>
                <w:sz w:val="20"/>
                <w:szCs w:val="20"/>
              </w:rPr>
              <w:t>Hotel Dieu de France</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615400-387000/1</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615300 ext 7303</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Lebanese</w:t>
                </w:r>
              </w:smartTag>
              <w:r>
                <w:rPr>
                  <w:rFonts w:ascii="Tahoma" w:hAnsi="Tahoma" w:cs="Tahoma"/>
                  <w:color w:val="000080"/>
                  <w:sz w:val="20"/>
                  <w:szCs w:val="20"/>
                </w:rPr>
                <w:t xml:space="preserve"> </w:t>
              </w:r>
              <w:smartTag w:uri="urn:schemas-microsoft-com:office:smarttags" w:element="PlaceName">
                <w:r>
                  <w:rPr>
                    <w:rFonts w:ascii="Tahoma" w:hAnsi="Tahoma" w:cs="Tahoma"/>
                    <w:color w:val="000080"/>
                    <w:sz w:val="20"/>
                    <w:szCs w:val="20"/>
                  </w:rPr>
                  <w:t>Canadian</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Hospital</w:t>
                </w:r>
              </w:smartTag>
            </w:smartTag>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511487/8/9</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510788</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Middle East</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Hospital</w:t>
                </w:r>
              </w:smartTag>
            </w:smartTag>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862890/1/2/3/4</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805572</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Sahel</w:t>
                </w:r>
              </w:smartTag>
              <w:r>
                <w:rPr>
                  <w:rFonts w:ascii="Tahoma" w:hAnsi="Tahoma" w:cs="Tahoma"/>
                  <w:color w:val="000080"/>
                  <w:sz w:val="20"/>
                  <w:szCs w:val="20"/>
                </w:rPr>
                <w:t xml:space="preserve"> </w:t>
              </w:r>
              <w:smartTag w:uri="urn:schemas-microsoft-com:office:smarttags" w:element="PlaceName">
                <w:r>
                  <w:rPr>
                    <w:rFonts w:ascii="Tahoma" w:hAnsi="Tahoma" w:cs="Tahoma"/>
                    <w:color w:val="000080"/>
                    <w:sz w:val="20"/>
                    <w:szCs w:val="20"/>
                  </w:rPr>
                  <w:t>General</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Hospital</w:t>
                </w:r>
              </w:smartTag>
            </w:smartTag>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858333 - 820740</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840146</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Child &amp; Mother Welfare Hospital</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788770</w:t>
            </w:r>
          </w:p>
        </w:tc>
        <w:tc>
          <w:tcPr>
            <w:tcW w:w="180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792159</w:t>
            </w:r>
          </w:p>
        </w:tc>
      </w:tr>
    </w:tbl>
    <w:p w:rsidR="000068C2" w:rsidRDefault="000068C2" w:rsidP="000068C2">
      <w:pPr>
        <w:ind w:left="630"/>
        <w:rPr>
          <w:rFonts w:ascii="Tahoma" w:hAnsi="Tahoma" w:cs="Tahoma"/>
          <w:b/>
          <w:bCs/>
          <w:i/>
          <w:iCs/>
          <w:color w:val="0000FF"/>
          <w:u w:val="single"/>
        </w:rPr>
      </w:pPr>
    </w:p>
    <w:p w:rsidR="000068C2" w:rsidRDefault="000068C2" w:rsidP="000068C2">
      <w:pPr>
        <w:ind w:left="630"/>
        <w:rPr>
          <w:rFonts w:ascii="Tahoma" w:hAnsi="Tahoma" w:cs="Tahoma"/>
          <w:b/>
          <w:bCs/>
          <w:i/>
          <w:iCs/>
          <w:color w:val="0000FF"/>
          <w:u w:val="single"/>
        </w:rPr>
      </w:pPr>
      <w:r>
        <w:rPr>
          <w:rFonts w:ascii="Tahoma" w:hAnsi="Tahoma" w:cs="Tahoma"/>
          <w:b/>
          <w:bCs/>
          <w:i/>
          <w:iCs/>
          <w:color w:val="0000FF"/>
          <w:u w:val="single"/>
        </w:rPr>
        <w:t>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2520"/>
        <w:gridCol w:w="1440"/>
      </w:tblGrid>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Eye &amp; Ear</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Hospital</w:t>
                </w:r>
              </w:smartTag>
            </w:smartTag>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521130/1/2</w:t>
            </w:r>
          </w:p>
        </w:tc>
        <w:tc>
          <w:tcPr>
            <w:tcW w:w="14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521139</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 Abou Jaoude-Jal El Dib</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718000</w:t>
            </w:r>
          </w:p>
        </w:tc>
        <w:tc>
          <w:tcPr>
            <w:tcW w:w="14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718602</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Bhannes</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983770/1/2/3</w:t>
            </w:r>
          </w:p>
        </w:tc>
        <w:tc>
          <w:tcPr>
            <w:tcW w:w="14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16"/>
                <w:szCs w:val="16"/>
              </w:rPr>
            </w:pPr>
            <w:r>
              <w:rPr>
                <w:rFonts w:ascii="Tahoma" w:hAnsi="Tahoma" w:cs="Tahoma"/>
                <w:color w:val="000080"/>
                <w:sz w:val="16"/>
                <w:szCs w:val="16"/>
              </w:rPr>
              <w:t>984009 ext 2424</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Serhal</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403910/1</w:t>
            </w:r>
          </w:p>
        </w:tc>
        <w:tc>
          <w:tcPr>
            <w:tcW w:w="14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520363</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18"/>
                <w:szCs w:val="18"/>
              </w:rPr>
            </w:pPr>
            <w:r>
              <w:rPr>
                <w:rFonts w:ascii="Tahoma" w:hAnsi="Tahoma" w:cs="Tahoma"/>
                <w:color w:val="000080"/>
                <w:sz w:val="18"/>
                <w:szCs w:val="18"/>
              </w:rPr>
              <w:t>Middle East Institute of Health Bsalim</w:t>
            </w:r>
          </w:p>
        </w:tc>
        <w:tc>
          <w:tcPr>
            <w:tcW w:w="25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712111</w:t>
            </w:r>
          </w:p>
        </w:tc>
        <w:tc>
          <w:tcPr>
            <w:tcW w:w="14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711816</w:t>
            </w:r>
          </w:p>
        </w:tc>
      </w:tr>
    </w:tbl>
    <w:p w:rsidR="000068C2" w:rsidRDefault="000068C2" w:rsidP="000068C2">
      <w:pPr>
        <w:ind w:left="270"/>
        <w:rPr>
          <w:rFonts w:ascii="Tahoma" w:hAnsi="Tahoma" w:cs="Tahoma"/>
          <w:b/>
          <w:bCs/>
          <w:i/>
          <w:iCs/>
          <w:color w:val="0000FF"/>
          <w:u w:val="single"/>
        </w:rPr>
      </w:pPr>
      <w:r>
        <w:rPr>
          <w:rFonts w:ascii="Tahoma" w:hAnsi="Tahoma" w:cs="Tahoma"/>
          <w:b/>
          <w:bCs/>
          <w:i/>
          <w:iCs/>
          <w:color w:val="0000FF"/>
          <w:u w:val="single"/>
        </w:rPr>
        <w:t>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2254"/>
        <w:gridCol w:w="1706"/>
      </w:tblGrid>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lastRenderedPageBreak/>
              <w:t>Hopital Ain Wazein</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509001/2/3/4/5/6</w:t>
            </w:r>
          </w:p>
        </w:tc>
        <w:tc>
          <w:tcPr>
            <w:tcW w:w="170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501311</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Al Irfan</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500877</w:t>
            </w:r>
          </w:p>
        </w:tc>
        <w:tc>
          <w:tcPr>
            <w:tcW w:w="170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501678</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Al Jabal -Falougha</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530432</w:t>
            </w:r>
          </w:p>
        </w:tc>
        <w:tc>
          <w:tcPr>
            <w:tcW w:w="1706"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Al Watani – Aley</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557880/1/2</w:t>
            </w:r>
          </w:p>
        </w:tc>
        <w:tc>
          <w:tcPr>
            <w:tcW w:w="170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557884</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 xml:space="preserve">Hopital Baabda  </w:t>
            </w:r>
            <w:r>
              <w:rPr>
                <w:rFonts w:ascii="Tahoma" w:hAnsi="Tahoma" w:cs="Tahoma" w:hint="cs"/>
                <w:color w:val="000080"/>
                <w:sz w:val="20"/>
                <w:szCs w:val="20"/>
                <w:rtl/>
              </w:rPr>
              <w:t>الحكومي</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920872-920755</w:t>
            </w:r>
          </w:p>
        </w:tc>
        <w:tc>
          <w:tcPr>
            <w:tcW w:w="1706"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Ghossein-Hazmieh</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450766-450769/8</w:t>
            </w:r>
          </w:p>
        </w:tc>
        <w:tc>
          <w:tcPr>
            <w:tcW w:w="1706"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Hamlin</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530562-530004</w:t>
            </w:r>
          </w:p>
        </w:tc>
        <w:tc>
          <w:tcPr>
            <w:tcW w:w="1706"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 xml:space="preserve">Hopital Iman </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552264-555562-557038/9</w:t>
            </w:r>
          </w:p>
        </w:tc>
        <w:tc>
          <w:tcPr>
            <w:tcW w:w="170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555692</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Kabr Chamoun</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410712/3</w:t>
            </w:r>
          </w:p>
        </w:tc>
        <w:tc>
          <w:tcPr>
            <w:tcW w:w="1706"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 xml:space="preserve">Hopital Mount </w:t>
            </w:r>
            <w:smartTag w:uri="urn:schemas-microsoft-com:office:smarttags" w:element="country-region">
              <w:smartTag w:uri="urn:schemas-microsoft-com:office:smarttags" w:element="place">
                <w:r>
                  <w:rPr>
                    <w:rFonts w:ascii="Tahoma" w:hAnsi="Tahoma" w:cs="Tahoma"/>
                    <w:color w:val="000080"/>
                    <w:sz w:val="20"/>
                    <w:szCs w:val="20"/>
                  </w:rPr>
                  <w:t>Lebanon</w:t>
                </w:r>
              </w:smartTag>
            </w:smartTag>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957000</w:t>
            </w:r>
          </w:p>
        </w:tc>
        <w:tc>
          <w:tcPr>
            <w:tcW w:w="170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 xml:space="preserve">955446 </w:t>
            </w:r>
          </w:p>
          <w:p w:rsidR="000068C2" w:rsidRDefault="000068C2">
            <w:pPr>
              <w:rPr>
                <w:rFonts w:ascii="Tahoma" w:hAnsi="Tahoma" w:cs="Tahoma"/>
                <w:color w:val="000080"/>
                <w:sz w:val="20"/>
                <w:szCs w:val="20"/>
              </w:rPr>
            </w:pPr>
            <w:r>
              <w:rPr>
                <w:rFonts w:ascii="Tahoma" w:hAnsi="Tahoma" w:cs="Tahoma"/>
                <w:color w:val="000080"/>
                <w:sz w:val="20"/>
                <w:szCs w:val="20"/>
              </w:rPr>
              <w:t>ext 1144</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Sacre Coeur</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453500-451805</w:t>
            </w:r>
          </w:p>
        </w:tc>
        <w:tc>
          <w:tcPr>
            <w:tcW w:w="170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456291</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 xml:space="preserve">Hop. </w:t>
            </w:r>
            <w:smartTag w:uri="urn:schemas-microsoft-com:office:smarttags" w:element="City">
              <w:smartTag w:uri="urn:schemas-microsoft-com:office:smarttags" w:element="place">
                <w:r>
                  <w:rPr>
                    <w:rFonts w:ascii="Tahoma" w:hAnsi="Tahoma" w:cs="Tahoma"/>
                    <w:color w:val="000080"/>
                    <w:sz w:val="20"/>
                    <w:szCs w:val="20"/>
                  </w:rPr>
                  <w:t>St Charles</w:t>
                </w:r>
              </w:smartTag>
            </w:smartTag>
            <w:r>
              <w:rPr>
                <w:rFonts w:ascii="Tahoma" w:hAnsi="Tahoma" w:cs="Tahoma"/>
                <w:color w:val="000080"/>
                <w:sz w:val="20"/>
                <w:szCs w:val="20"/>
              </w:rPr>
              <w:t xml:space="preserve"> – Fayadieh</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953444-450458</w:t>
            </w:r>
          </w:p>
        </w:tc>
        <w:tc>
          <w:tcPr>
            <w:tcW w:w="170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455131</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St Georges-Hadath</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462322-462423</w:t>
            </w:r>
          </w:p>
        </w:tc>
        <w:tc>
          <w:tcPr>
            <w:tcW w:w="170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462624</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 Ste Thereze - Hadath</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463100/1</w:t>
            </w:r>
          </w:p>
        </w:tc>
        <w:tc>
          <w:tcPr>
            <w:tcW w:w="170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464480/1/2</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 xml:space="preserve">Medical 2000 Co. </w:t>
            </w:r>
          </w:p>
          <w:p w:rsidR="000068C2" w:rsidRDefault="000068C2">
            <w:pPr>
              <w:rPr>
                <w:rFonts w:ascii="Tahoma" w:hAnsi="Tahoma" w:cs="Tahoma"/>
                <w:color w:val="000080"/>
                <w:sz w:val="20"/>
                <w:szCs w:val="20"/>
              </w:rPr>
            </w:pPr>
            <w:r>
              <w:rPr>
                <w:rFonts w:ascii="Tahoma" w:hAnsi="Tahoma" w:cs="Tahoma"/>
                <w:color w:val="000080"/>
                <w:sz w:val="20"/>
                <w:szCs w:val="20"/>
              </w:rPr>
              <w:t xml:space="preserve">Kamal </w:t>
            </w:r>
            <w:smartTag w:uri="urn:schemas-microsoft-com:office:smarttags" w:element="place">
              <w:smartTag w:uri="urn:schemas-microsoft-com:office:smarttags" w:element="PlaceName">
                <w:r>
                  <w:rPr>
                    <w:rFonts w:ascii="Tahoma" w:hAnsi="Tahoma" w:cs="Tahoma"/>
                    <w:color w:val="000080"/>
                    <w:sz w:val="20"/>
                    <w:szCs w:val="20"/>
                  </w:rPr>
                  <w:t>Joumblat</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Hospital</w:t>
                </w:r>
              </w:smartTag>
            </w:smartTag>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432525/6/7</w:t>
            </w:r>
          </w:p>
        </w:tc>
        <w:tc>
          <w:tcPr>
            <w:tcW w:w="170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430966</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Medical</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Center</w:t>
                </w:r>
              </w:smartTag>
            </w:smartTag>
            <w:r>
              <w:rPr>
                <w:rFonts w:ascii="Tahoma" w:hAnsi="Tahoma" w:cs="Tahoma"/>
                <w:color w:val="000080"/>
                <w:sz w:val="20"/>
                <w:szCs w:val="20"/>
              </w:rPr>
              <w:t xml:space="preserve"> of Baakline</w:t>
            </w:r>
          </w:p>
        </w:tc>
        <w:tc>
          <w:tcPr>
            <w:tcW w:w="2254"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500882-301095</w:t>
            </w:r>
          </w:p>
        </w:tc>
        <w:tc>
          <w:tcPr>
            <w:tcW w:w="1706"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bl>
    <w:p w:rsidR="000068C2" w:rsidRDefault="000068C2" w:rsidP="000068C2">
      <w:pPr>
        <w:ind w:left="630"/>
        <w:rPr>
          <w:rFonts w:ascii="Tahoma" w:hAnsi="Tahoma" w:cs="Tahoma"/>
          <w:b/>
          <w:bCs/>
          <w:i/>
          <w:iCs/>
          <w:color w:val="0000FF"/>
          <w:u w:val="single"/>
        </w:rPr>
      </w:pPr>
    </w:p>
    <w:p w:rsidR="000068C2" w:rsidRDefault="000068C2" w:rsidP="000068C2">
      <w:pPr>
        <w:ind w:left="270"/>
        <w:rPr>
          <w:rFonts w:ascii="Tahoma" w:hAnsi="Tahoma" w:cs="Tahoma"/>
          <w:b/>
          <w:bCs/>
          <w:i/>
          <w:iCs/>
          <w:color w:val="0000FF"/>
          <w:sz w:val="22"/>
          <w:szCs w:val="22"/>
          <w:u w:val="single"/>
        </w:rPr>
      </w:pPr>
      <w:r>
        <w:rPr>
          <w:rFonts w:ascii="Tahoma" w:hAnsi="Tahoma" w:cs="Tahoma"/>
          <w:b/>
          <w:bCs/>
          <w:i/>
          <w:iCs/>
          <w:color w:val="0000FF"/>
          <w:u w:val="single"/>
        </w:rPr>
        <w:t>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2340"/>
        <w:gridCol w:w="1620"/>
      </w:tblGrid>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Centre Hospitalier du Nord</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555231/2/3/4/5/6/7/8</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555270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Halba</w:t>
                </w:r>
              </w:smartTag>
              <w:r>
                <w:rPr>
                  <w:rFonts w:ascii="Tahoma" w:hAnsi="Tahoma" w:cs="Tahoma"/>
                  <w:color w:val="000080"/>
                  <w:sz w:val="20"/>
                  <w:szCs w:val="20"/>
                </w:rPr>
                <w:t xml:space="preserve"> </w:t>
              </w:r>
              <w:smartTag w:uri="urn:schemas-microsoft-com:office:smarttags" w:element="PlaceName">
                <w:r>
                  <w:rPr>
                    <w:rFonts w:ascii="Tahoma" w:hAnsi="Tahoma" w:cs="Tahoma"/>
                    <w:color w:val="000080"/>
                    <w:sz w:val="20"/>
                    <w:szCs w:val="20"/>
                  </w:rPr>
                  <w:t>Medical</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Center</w:t>
                </w:r>
              </w:smartTag>
            </w:smartTag>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03-827899</w:t>
            </w:r>
          </w:p>
        </w:tc>
        <w:tc>
          <w:tcPr>
            <w:tcW w:w="16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Assalam</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411111</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411112</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Batroun</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642566-642017-742970/1/2</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742690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Borji-Amyoun</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950530/950150</w:t>
            </w:r>
          </w:p>
        </w:tc>
        <w:tc>
          <w:tcPr>
            <w:tcW w:w="16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El Youssef</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692055/6-690537</w:t>
            </w:r>
          </w:p>
        </w:tc>
        <w:tc>
          <w:tcPr>
            <w:tcW w:w="16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Koura</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930981/2/3/4</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930986</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Mounla</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600113-625819-207000</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210853</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Pr="000068C2" w:rsidRDefault="000068C2">
            <w:pPr>
              <w:rPr>
                <w:rFonts w:ascii="Tahoma" w:hAnsi="Tahoma" w:cs="Tahoma"/>
                <w:color w:val="000080"/>
                <w:sz w:val="20"/>
                <w:szCs w:val="20"/>
                <w:lang w:val="fr-FR"/>
              </w:rPr>
            </w:pPr>
            <w:r w:rsidRPr="000068C2">
              <w:rPr>
                <w:rFonts w:ascii="Tahoma" w:hAnsi="Tahoma" w:cs="Tahoma"/>
                <w:color w:val="000080"/>
                <w:sz w:val="20"/>
                <w:szCs w:val="20"/>
                <w:lang w:val="fr-FR"/>
              </w:rPr>
              <w:t>Hopital N. Dame de Zghorta</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661991/2/3/4-661204</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660575</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Nini</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442283/4/5/6</w:t>
            </w:r>
          </w:p>
        </w:tc>
        <w:tc>
          <w:tcPr>
            <w:tcW w:w="16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Rehbane</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662871/2-(03)494645</w:t>
            </w:r>
          </w:p>
        </w:tc>
        <w:tc>
          <w:tcPr>
            <w:tcW w:w="16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Pr="000068C2" w:rsidRDefault="000068C2">
            <w:pPr>
              <w:rPr>
                <w:rFonts w:ascii="Tahoma" w:hAnsi="Tahoma" w:cs="Tahoma"/>
                <w:color w:val="000080"/>
                <w:sz w:val="20"/>
                <w:szCs w:val="20"/>
                <w:lang w:val="fr-FR"/>
              </w:rPr>
            </w:pPr>
            <w:r w:rsidRPr="000068C2">
              <w:rPr>
                <w:rFonts w:ascii="Tahoma" w:hAnsi="Tahoma" w:cs="Tahoma"/>
                <w:color w:val="000080"/>
                <w:sz w:val="20"/>
                <w:szCs w:val="20"/>
                <w:lang w:val="fr-FR"/>
              </w:rPr>
              <w:t>Hop. Notre Dame de la Paix</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351670/3</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 xml:space="preserve">351678-411112 </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New Mazloum hospital</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430325/6/8/9</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628303/4/5</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Haykal</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411111</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411112</w:t>
            </w:r>
          </w:p>
        </w:tc>
      </w:tr>
    </w:tbl>
    <w:p w:rsidR="000068C2" w:rsidRDefault="000068C2" w:rsidP="000068C2">
      <w:pPr>
        <w:ind w:left="630"/>
        <w:rPr>
          <w:rFonts w:ascii="Tahoma" w:hAnsi="Tahoma" w:cs="Tahoma"/>
          <w:b/>
          <w:bCs/>
          <w:i/>
          <w:iCs/>
          <w:color w:val="0000FF"/>
          <w:sz w:val="22"/>
          <w:szCs w:val="22"/>
          <w:u w:val="single"/>
        </w:rPr>
      </w:pPr>
    </w:p>
    <w:p w:rsidR="000068C2" w:rsidRDefault="000068C2" w:rsidP="000068C2">
      <w:pPr>
        <w:ind w:left="630"/>
        <w:rPr>
          <w:rFonts w:ascii="Tahoma" w:hAnsi="Tahoma" w:cs="Tahoma"/>
          <w:b/>
          <w:bCs/>
          <w:i/>
          <w:iCs/>
          <w:color w:val="0000FF"/>
          <w:sz w:val="22"/>
          <w:szCs w:val="22"/>
          <w:u w:val="single"/>
        </w:rPr>
      </w:pPr>
      <w:r>
        <w:rPr>
          <w:rFonts w:ascii="Tahoma" w:hAnsi="Tahoma" w:cs="Tahoma"/>
          <w:b/>
          <w:bCs/>
          <w:i/>
          <w:iCs/>
          <w:color w:val="0000FF"/>
          <w:sz w:val="22"/>
          <w:szCs w:val="22"/>
          <w:u w:val="single"/>
        </w:rPr>
        <w:t>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2340"/>
        <w:gridCol w:w="1620"/>
      </w:tblGrid>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Al Hage</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995143</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995145</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Al Houkoumi- Sour</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343640</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343639</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Al Houkoumi-Tebnin</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325526/8</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325455</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Al Nabatieh Al Houkoumi</w:t>
            </w:r>
          </w:p>
        </w:tc>
        <w:tc>
          <w:tcPr>
            <w:tcW w:w="234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764530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 Al Najda Al Chaabia</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530971/2/3/4</w:t>
            </w:r>
          </w:p>
        </w:tc>
        <w:tc>
          <w:tcPr>
            <w:tcW w:w="16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Al Naqib</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721721</w:t>
            </w:r>
          </w:p>
        </w:tc>
        <w:tc>
          <w:tcPr>
            <w:tcW w:w="16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Al Rai</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222022/3/4/5</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222028</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Alaaeddine</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724923</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724910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Bachour</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890550</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741635</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Central</w:t>
            </w:r>
            <w:r>
              <w:rPr>
                <w:rFonts w:ascii="Tahoma" w:hAnsi="Tahoma" w:cs="Tahoma" w:hint="cs"/>
                <w:color w:val="000080"/>
                <w:sz w:val="20"/>
                <w:szCs w:val="20"/>
                <w:rtl/>
              </w:rPr>
              <w:t xml:space="preserve">  </w:t>
            </w:r>
            <w:r>
              <w:rPr>
                <w:rFonts w:ascii="Tahoma" w:hAnsi="Tahoma" w:cs="Tahoma"/>
                <w:color w:val="000080"/>
                <w:sz w:val="20"/>
                <w:szCs w:val="20"/>
              </w:rPr>
              <w:t>-</w:t>
            </w:r>
            <w:r>
              <w:rPr>
                <w:rFonts w:ascii="Tahoma" w:hAnsi="Tahoma" w:cs="Tahoma" w:hint="cs"/>
                <w:color w:val="000080"/>
                <w:sz w:val="20"/>
                <w:szCs w:val="20"/>
                <w:rtl/>
              </w:rPr>
              <w:t xml:space="preserve">المركزي    </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240777</w:t>
            </w:r>
          </w:p>
        </w:tc>
        <w:tc>
          <w:tcPr>
            <w:tcW w:w="16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Chaib</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720052-722555</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724900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Dallaa</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725181-723244-723400</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737130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Du Sud</w:t>
            </w:r>
            <w:r>
              <w:rPr>
                <w:rFonts w:ascii="Tahoma" w:hAnsi="Tahoma" w:cs="Tahoma" w:hint="cs"/>
                <w:color w:val="000080"/>
                <w:sz w:val="20"/>
                <w:szCs w:val="20"/>
                <w:rtl/>
              </w:rPr>
              <w:t xml:space="preserve">الجنوب      -  </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760151/2</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764530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pStyle w:val="Heading2"/>
              <w:rPr>
                <w:rFonts w:ascii="Tahoma" w:hAnsi="Tahoma" w:cs="Tahoma"/>
                <w:color w:val="000080"/>
                <w:sz w:val="20"/>
                <w:szCs w:val="20"/>
              </w:rPr>
            </w:pPr>
            <w:r>
              <w:rPr>
                <w:rFonts w:ascii="Tahoma" w:hAnsi="Tahoma" w:cs="Tahoma"/>
                <w:color w:val="000080"/>
                <w:sz w:val="20"/>
                <w:szCs w:val="20"/>
              </w:rPr>
              <w:lastRenderedPageBreak/>
              <w:t>Hopital Elia</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724333</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721333</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pStyle w:val="Heading2"/>
              <w:rPr>
                <w:rFonts w:ascii="Tahoma" w:hAnsi="Tahoma" w:cs="Tahoma"/>
                <w:color w:val="000080"/>
                <w:sz w:val="20"/>
                <w:szCs w:val="20"/>
              </w:rPr>
            </w:pPr>
            <w:r>
              <w:rPr>
                <w:rFonts w:ascii="Tahoma" w:hAnsi="Tahoma" w:cs="Tahoma"/>
                <w:color w:val="000080"/>
                <w:sz w:val="20"/>
                <w:szCs w:val="20"/>
              </w:rPr>
              <w:t>Hopital Elissa</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740693</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740693</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Hammoud</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723111-723888-721021</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725833</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Hiram</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343700</w:t>
            </w:r>
          </w:p>
        </w:tc>
        <w:tc>
          <w:tcPr>
            <w:tcW w:w="16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Jabal Amel</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740343-740198</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343854</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Jbeily-Alhallaliah</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721558-724779-731500</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751557</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Kassab-Bramieh</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723700/900</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731541</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Kharroubi</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222643-(03)810457</w:t>
            </w:r>
          </w:p>
        </w:tc>
        <w:tc>
          <w:tcPr>
            <w:tcW w:w="16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Makki</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777149</w:t>
            </w:r>
          </w:p>
        </w:tc>
        <w:tc>
          <w:tcPr>
            <w:tcW w:w="16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Najem</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741595</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741595</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Oueidat</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241885</w:t>
            </w:r>
          </w:p>
        </w:tc>
        <w:tc>
          <w:tcPr>
            <w:tcW w:w="16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Salah Ghandour</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248033  ext 1180</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03-820305</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Labib</w:t>
                </w:r>
              </w:smartTag>
              <w:r>
                <w:rPr>
                  <w:rFonts w:ascii="Tahoma" w:hAnsi="Tahoma" w:cs="Tahoma"/>
                  <w:color w:val="000080"/>
                  <w:sz w:val="20"/>
                  <w:szCs w:val="20"/>
                </w:rPr>
                <w:t xml:space="preserve"> </w:t>
              </w:r>
              <w:smartTag w:uri="urn:schemas-microsoft-com:office:smarttags" w:element="PlaceName">
                <w:r>
                  <w:rPr>
                    <w:rFonts w:ascii="Tahoma" w:hAnsi="Tahoma" w:cs="Tahoma"/>
                    <w:color w:val="000080"/>
                    <w:sz w:val="20"/>
                    <w:szCs w:val="20"/>
                  </w:rPr>
                  <w:t>Medical</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Center</w:t>
                </w:r>
              </w:smartTag>
            </w:smartTag>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723444/5/6-720333</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725114</w:t>
            </w:r>
          </w:p>
        </w:tc>
      </w:tr>
    </w:tbl>
    <w:p w:rsidR="000068C2" w:rsidRDefault="000068C2" w:rsidP="000068C2">
      <w:pPr>
        <w:ind w:left="630"/>
        <w:rPr>
          <w:rFonts w:ascii="Tahoma" w:hAnsi="Tahoma" w:cs="Tahoma"/>
          <w:b/>
          <w:bCs/>
          <w:i/>
          <w:iCs/>
          <w:color w:val="0000FF"/>
          <w:u w:val="single"/>
        </w:rPr>
      </w:pPr>
    </w:p>
    <w:p w:rsidR="000068C2" w:rsidRDefault="000068C2" w:rsidP="000068C2">
      <w:pPr>
        <w:ind w:left="630"/>
        <w:rPr>
          <w:rFonts w:ascii="Tahoma" w:hAnsi="Tahoma" w:cs="Tahoma"/>
          <w:b/>
          <w:bCs/>
          <w:i/>
          <w:iCs/>
          <w:color w:val="0000FF"/>
          <w:u w:val="single"/>
        </w:rPr>
      </w:pPr>
      <w:r>
        <w:rPr>
          <w:rFonts w:ascii="Tahoma" w:hAnsi="Tahoma" w:cs="Tahoma"/>
          <w:b/>
          <w:bCs/>
          <w:i/>
          <w:iCs/>
          <w:color w:val="0000FF"/>
          <w:u w:val="single"/>
        </w:rPr>
        <w:t>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6"/>
        <w:gridCol w:w="2342"/>
        <w:gridCol w:w="1620"/>
      </w:tblGrid>
      <w:tr w:rsidR="000068C2" w:rsidTr="000068C2">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Bekaa</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Hospital</w:t>
                </w:r>
              </w:smartTag>
            </w:smartTag>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543150/1/2</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542404</w:t>
            </w:r>
          </w:p>
        </w:tc>
      </w:tr>
      <w:tr w:rsidR="000068C2" w:rsidTr="000068C2">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El Mais Hospital</w:t>
            </w:r>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543174/5/6/7</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543180</w:t>
            </w:r>
          </w:p>
        </w:tc>
      </w:tr>
      <w:tr w:rsidR="000068C2" w:rsidTr="000068C2">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Al Khatib</w:t>
            </w:r>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930570 / 822300</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930572</w:t>
            </w:r>
          </w:p>
        </w:tc>
      </w:tr>
      <w:tr w:rsidR="000068C2" w:rsidTr="000068C2">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Al Rayan-Baalbeck</w:t>
            </w:r>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373682</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374182</w:t>
            </w:r>
          </w:p>
        </w:tc>
      </w:tr>
      <w:tr w:rsidR="000068C2" w:rsidTr="000068C2">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Dar El Amal</w:t>
            </w:r>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371901 – 371944</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375844</w:t>
            </w:r>
          </w:p>
        </w:tc>
      </w:tr>
      <w:tr w:rsidR="000068C2" w:rsidTr="000068C2">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Dar El Hikmeh</w:t>
            </w:r>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379137/8/9</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379140</w:t>
            </w:r>
          </w:p>
        </w:tc>
      </w:tr>
      <w:tr w:rsidR="000068C2" w:rsidTr="000068C2">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smartTag w:uri="urn:schemas-microsoft-com:office:smarttags" w:element="Street">
              <w:smartTag w:uri="urn:schemas-microsoft-com:office:smarttags" w:element="address">
                <w:r>
                  <w:rPr>
                    <w:rFonts w:ascii="Tahoma" w:hAnsi="Tahoma" w:cs="Tahoma"/>
                    <w:color w:val="000080"/>
                    <w:sz w:val="20"/>
                    <w:szCs w:val="20"/>
                  </w:rPr>
                  <w:t>Hopital Dr</w:t>
                </w:r>
              </w:smartTag>
            </w:smartTag>
            <w:r>
              <w:rPr>
                <w:rFonts w:ascii="Tahoma" w:hAnsi="Tahoma" w:cs="Tahoma"/>
                <w:color w:val="000080"/>
                <w:sz w:val="20"/>
                <w:szCs w:val="20"/>
              </w:rPr>
              <w:t xml:space="preserve"> Bohmed</w:t>
            </w:r>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591108</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591109</w:t>
            </w:r>
          </w:p>
        </w:tc>
      </w:tr>
      <w:tr w:rsidR="000068C2" w:rsidTr="000068C2">
        <w:trPr>
          <w:trHeight w:val="260"/>
        </w:trPr>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 Dr. Farhat-Jib Jannine</w:t>
            </w:r>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660101/2</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660310</w:t>
            </w:r>
          </w:p>
        </w:tc>
      </w:tr>
      <w:tr w:rsidR="000068C2" w:rsidTr="000068C2">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Libano-Francais</w:t>
            </w:r>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810121/2/3/4/5/6/7</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814454</w:t>
            </w:r>
          </w:p>
        </w:tc>
      </w:tr>
      <w:tr w:rsidR="000068C2" w:rsidTr="000068C2">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Rahme</w:t>
            </w:r>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543919-545100</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543920</w:t>
            </w:r>
          </w:p>
        </w:tc>
      </w:tr>
      <w:tr w:rsidR="000068C2" w:rsidTr="000068C2">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Tel Chiha-Zahle</w:t>
            </w:r>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807782/3/4</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807780</w:t>
            </w:r>
          </w:p>
        </w:tc>
      </w:tr>
      <w:tr w:rsidR="000068C2" w:rsidTr="000068C2">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Khoury</w:t>
                </w:r>
              </w:smartTag>
              <w:r>
                <w:rPr>
                  <w:rFonts w:ascii="Tahoma" w:hAnsi="Tahoma" w:cs="Tahoma"/>
                  <w:color w:val="000080"/>
                  <w:sz w:val="20"/>
                  <w:szCs w:val="20"/>
                </w:rPr>
                <w:t xml:space="preserve"> </w:t>
              </w:r>
              <w:smartTag w:uri="urn:schemas-microsoft-com:office:smarttags" w:element="PlaceName">
                <w:r>
                  <w:rPr>
                    <w:rFonts w:ascii="Tahoma" w:hAnsi="Tahoma" w:cs="Tahoma"/>
                    <w:color w:val="000080"/>
                    <w:sz w:val="20"/>
                    <w:szCs w:val="20"/>
                  </w:rPr>
                  <w:t>General</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Hospital</w:t>
                </w:r>
              </w:smartTag>
            </w:smartTag>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807000/1/2-811180/1/2</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811184</w:t>
            </w:r>
          </w:p>
        </w:tc>
      </w:tr>
      <w:tr w:rsidR="000068C2" w:rsidTr="000068C2">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Riyak</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Hospital</w:t>
                </w:r>
              </w:smartTag>
            </w:smartTag>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900151-900551-901300</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900755</w:t>
            </w:r>
          </w:p>
        </w:tc>
      </w:tr>
      <w:tr w:rsidR="000068C2" w:rsidTr="000068C2">
        <w:tc>
          <w:tcPr>
            <w:tcW w:w="3346"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smartTag w:uri="urn:schemas-microsoft-com:office:smarttags" w:element="place">
              <w:smartTag w:uri="urn:schemas-microsoft-com:office:smarttags" w:element="PlaceName">
                <w:r>
                  <w:rPr>
                    <w:rFonts w:ascii="Tahoma" w:hAnsi="Tahoma" w:cs="Tahoma"/>
                    <w:color w:val="000080"/>
                    <w:sz w:val="20"/>
                    <w:szCs w:val="20"/>
                  </w:rPr>
                  <w:t>Taanayel</w:t>
                </w:r>
              </w:smartTag>
              <w:r>
                <w:rPr>
                  <w:rFonts w:ascii="Tahoma" w:hAnsi="Tahoma" w:cs="Tahoma"/>
                  <w:color w:val="000080"/>
                  <w:sz w:val="20"/>
                  <w:szCs w:val="20"/>
                </w:rPr>
                <w:t xml:space="preserve"> </w:t>
              </w:r>
              <w:smartTag w:uri="urn:schemas-microsoft-com:office:smarttags" w:element="PlaceName">
                <w:r>
                  <w:rPr>
                    <w:rFonts w:ascii="Tahoma" w:hAnsi="Tahoma" w:cs="Tahoma"/>
                    <w:color w:val="000080"/>
                    <w:sz w:val="20"/>
                    <w:szCs w:val="20"/>
                  </w:rPr>
                  <w:t>General</w:t>
                </w:r>
              </w:smartTag>
              <w:r>
                <w:rPr>
                  <w:rFonts w:ascii="Tahoma" w:hAnsi="Tahoma" w:cs="Tahoma"/>
                  <w:color w:val="000080"/>
                  <w:sz w:val="20"/>
                  <w:szCs w:val="20"/>
                </w:rPr>
                <w:t xml:space="preserve"> </w:t>
              </w:r>
              <w:smartTag w:uri="urn:schemas-microsoft-com:office:smarttags" w:element="PlaceType">
                <w:r>
                  <w:rPr>
                    <w:rFonts w:ascii="Tahoma" w:hAnsi="Tahoma" w:cs="Tahoma"/>
                    <w:color w:val="000080"/>
                    <w:sz w:val="20"/>
                    <w:szCs w:val="20"/>
                  </w:rPr>
                  <w:t>Hospital</w:t>
                </w:r>
              </w:smartTag>
            </w:smartTag>
          </w:p>
        </w:tc>
        <w:tc>
          <w:tcPr>
            <w:tcW w:w="2342"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545100- (03) 323813</w:t>
            </w:r>
          </w:p>
        </w:tc>
        <w:tc>
          <w:tcPr>
            <w:tcW w:w="1620" w:type="dxa"/>
            <w:tcBorders>
              <w:top w:val="single" w:sz="4" w:space="0" w:color="auto"/>
              <w:left w:val="single" w:sz="4" w:space="0" w:color="auto"/>
              <w:bottom w:val="single" w:sz="4" w:space="0" w:color="auto"/>
              <w:right w:val="single" w:sz="4" w:space="0" w:color="auto"/>
            </w:tcBorders>
          </w:tcPr>
          <w:p w:rsidR="000068C2" w:rsidRDefault="000068C2">
            <w:pPr>
              <w:rPr>
                <w:rFonts w:ascii="Tahoma" w:hAnsi="Tahoma" w:cs="Tahoma"/>
                <w:color w:val="000080"/>
                <w:sz w:val="20"/>
                <w:szCs w:val="20"/>
              </w:rPr>
            </w:pPr>
          </w:p>
        </w:tc>
      </w:tr>
    </w:tbl>
    <w:p w:rsidR="000068C2" w:rsidRDefault="000068C2" w:rsidP="000068C2">
      <w:pPr>
        <w:ind w:left="270"/>
        <w:rPr>
          <w:rFonts w:ascii="Tahoma" w:hAnsi="Tahoma" w:cs="Tahoma"/>
          <w:b/>
          <w:bCs/>
          <w:i/>
          <w:iCs/>
          <w:u w:val="single"/>
        </w:rPr>
      </w:pPr>
    </w:p>
    <w:p w:rsidR="000068C2" w:rsidRDefault="000068C2" w:rsidP="000068C2">
      <w:pPr>
        <w:ind w:left="270"/>
        <w:rPr>
          <w:rFonts w:ascii="Tahoma" w:hAnsi="Tahoma" w:cs="Tahoma"/>
          <w:b/>
          <w:bCs/>
          <w:i/>
          <w:iCs/>
          <w:color w:val="0000FF"/>
          <w:u w:val="single"/>
        </w:rPr>
      </w:pPr>
    </w:p>
    <w:p w:rsidR="000068C2" w:rsidRDefault="000068C2" w:rsidP="000068C2">
      <w:pPr>
        <w:ind w:left="270"/>
        <w:rPr>
          <w:rFonts w:ascii="Tahoma" w:hAnsi="Tahoma" w:cs="Tahoma"/>
          <w:b/>
          <w:bCs/>
          <w:i/>
          <w:iCs/>
          <w:color w:val="0000FF"/>
          <w:u w:val="single"/>
        </w:rPr>
      </w:pPr>
      <w:r>
        <w:rPr>
          <w:rFonts w:ascii="Tahoma" w:hAnsi="Tahoma" w:cs="Tahoma"/>
          <w:b/>
          <w:bCs/>
          <w:i/>
          <w:iCs/>
          <w:color w:val="0000FF"/>
          <w:u w:val="single"/>
        </w:rPr>
        <w:t>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2340"/>
        <w:gridCol w:w="1620"/>
      </w:tblGrid>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Pr="000068C2" w:rsidRDefault="000068C2">
            <w:pPr>
              <w:rPr>
                <w:rFonts w:ascii="Tahoma" w:hAnsi="Tahoma" w:cs="Tahoma"/>
                <w:color w:val="000080"/>
                <w:sz w:val="20"/>
                <w:szCs w:val="20"/>
                <w:lang w:val="fr-FR"/>
              </w:rPr>
            </w:pPr>
            <w:r w:rsidRPr="000068C2">
              <w:rPr>
                <w:rFonts w:ascii="Tahoma" w:hAnsi="Tahoma" w:cs="Tahoma"/>
                <w:color w:val="000080"/>
                <w:sz w:val="20"/>
                <w:szCs w:val="20"/>
                <w:lang w:val="fr-FR"/>
              </w:rPr>
              <w:t>Hopital N.Dame Du Liban</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644644</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831630  ext 259</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Pr="000068C2" w:rsidRDefault="000068C2">
            <w:pPr>
              <w:rPr>
                <w:rFonts w:ascii="Tahoma" w:hAnsi="Tahoma" w:cs="Tahoma"/>
                <w:color w:val="000080"/>
                <w:sz w:val="20"/>
                <w:szCs w:val="20"/>
                <w:lang w:val="fr-FR"/>
              </w:rPr>
            </w:pPr>
            <w:r w:rsidRPr="000068C2">
              <w:rPr>
                <w:rFonts w:ascii="Tahoma" w:hAnsi="Tahoma" w:cs="Tahoma"/>
                <w:color w:val="000080"/>
                <w:sz w:val="20"/>
                <w:szCs w:val="20"/>
                <w:lang w:val="fr-FR"/>
              </w:rPr>
              <w:t>Hop. Notre Dame des Secours</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944255-540480</w:t>
            </w:r>
          </w:p>
          <w:p w:rsidR="000068C2" w:rsidRDefault="000068C2">
            <w:pPr>
              <w:rPr>
                <w:rFonts w:ascii="Tahoma" w:hAnsi="Tahoma" w:cs="Tahoma"/>
                <w:color w:val="000080"/>
                <w:sz w:val="20"/>
                <w:szCs w:val="20"/>
              </w:rPr>
            </w:pPr>
            <w:r>
              <w:rPr>
                <w:rFonts w:ascii="Tahoma" w:hAnsi="Tahoma" w:cs="Tahoma"/>
                <w:color w:val="000080"/>
                <w:sz w:val="20"/>
                <w:szCs w:val="20"/>
              </w:rPr>
              <w:t>944693/4/5/7-841700</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944483-944099</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 xml:space="preserve">Hopital Pasteur </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912747-918520</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935600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St Georges Ajaltoun</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234201/2</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234210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St Louis</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911193-934288</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912970</w:t>
            </w:r>
          </w:p>
        </w:tc>
      </w:tr>
      <w:tr w:rsidR="000068C2" w:rsidTr="000068C2">
        <w:tc>
          <w:tcPr>
            <w:tcW w:w="3348"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Hopital Ste Martine</w:t>
            </w:r>
          </w:p>
        </w:tc>
        <w:tc>
          <w:tcPr>
            <w:tcW w:w="234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540017-946642</w:t>
            </w:r>
          </w:p>
        </w:tc>
        <w:tc>
          <w:tcPr>
            <w:tcW w:w="1620" w:type="dxa"/>
            <w:tcBorders>
              <w:top w:val="single" w:sz="4" w:space="0" w:color="auto"/>
              <w:left w:val="single" w:sz="4" w:space="0" w:color="auto"/>
              <w:bottom w:val="single" w:sz="4" w:space="0" w:color="auto"/>
              <w:right w:val="single" w:sz="4" w:space="0" w:color="auto"/>
            </w:tcBorders>
            <w:hideMark/>
          </w:tcPr>
          <w:p w:rsidR="000068C2" w:rsidRDefault="000068C2">
            <w:pPr>
              <w:rPr>
                <w:rFonts w:ascii="Tahoma" w:hAnsi="Tahoma" w:cs="Tahoma"/>
                <w:color w:val="000080"/>
                <w:sz w:val="20"/>
                <w:szCs w:val="20"/>
              </w:rPr>
            </w:pPr>
            <w:r>
              <w:rPr>
                <w:rFonts w:ascii="Tahoma" w:hAnsi="Tahoma" w:cs="Tahoma"/>
                <w:color w:val="000080"/>
                <w:sz w:val="20"/>
                <w:szCs w:val="20"/>
              </w:rPr>
              <w:t>946642</w:t>
            </w:r>
          </w:p>
        </w:tc>
      </w:tr>
    </w:tbl>
    <w:p w:rsidR="000068C2" w:rsidRDefault="000068C2" w:rsidP="000068C2">
      <w:pPr>
        <w:ind w:left="270"/>
        <w:rPr>
          <w:rFonts w:ascii="Tahoma" w:hAnsi="Tahoma" w:cs="Tahoma"/>
          <w:color w:val="000080"/>
          <w:sz w:val="22"/>
          <w:szCs w:val="22"/>
        </w:rPr>
      </w:pPr>
    </w:p>
    <w:p w:rsidR="006F01D5" w:rsidRDefault="006F01D5" w:rsidP="000068C2">
      <w:pPr>
        <w:ind w:left="270"/>
        <w:rPr>
          <w:rFonts w:ascii="Tahoma" w:hAnsi="Tahoma" w:cs="Tahoma"/>
          <w:color w:val="000080"/>
          <w:sz w:val="22"/>
          <w:szCs w:val="22"/>
        </w:rPr>
      </w:pPr>
    </w:p>
    <w:p w:rsidR="006F01D5" w:rsidRDefault="006F01D5" w:rsidP="000068C2">
      <w:pPr>
        <w:ind w:left="270"/>
        <w:rPr>
          <w:rFonts w:ascii="Tahoma" w:hAnsi="Tahoma" w:cs="Tahoma"/>
          <w:color w:val="000080"/>
          <w:sz w:val="22"/>
          <w:szCs w:val="22"/>
        </w:rPr>
      </w:pPr>
    </w:p>
    <w:p w:rsidR="006F01D5" w:rsidRDefault="006F01D5" w:rsidP="000068C2">
      <w:pPr>
        <w:ind w:left="270"/>
        <w:rPr>
          <w:rFonts w:ascii="Tahoma" w:hAnsi="Tahoma" w:cs="Tahoma"/>
          <w:color w:val="000080"/>
          <w:sz w:val="22"/>
          <w:szCs w:val="22"/>
        </w:rPr>
      </w:pPr>
    </w:p>
    <w:p w:rsidR="006F01D5" w:rsidRDefault="006F01D5" w:rsidP="000068C2">
      <w:pPr>
        <w:ind w:left="270"/>
        <w:rPr>
          <w:rFonts w:ascii="Tahoma" w:hAnsi="Tahoma" w:cs="Tahoma"/>
          <w:color w:val="000080"/>
          <w:sz w:val="22"/>
          <w:szCs w:val="22"/>
        </w:rPr>
      </w:pPr>
    </w:p>
    <w:p w:rsidR="006F01D5" w:rsidRDefault="006F01D5" w:rsidP="000068C2">
      <w:pPr>
        <w:ind w:left="270"/>
        <w:rPr>
          <w:rFonts w:ascii="Tahoma" w:hAnsi="Tahoma" w:cs="Tahoma"/>
          <w:color w:val="000080"/>
          <w:sz w:val="22"/>
          <w:szCs w:val="22"/>
        </w:rPr>
      </w:pPr>
    </w:p>
    <w:p w:rsidR="006F01D5" w:rsidRDefault="006F01D5" w:rsidP="000068C2">
      <w:pPr>
        <w:ind w:left="270"/>
        <w:rPr>
          <w:rFonts w:ascii="Tahoma" w:hAnsi="Tahoma" w:cs="Tahoma"/>
          <w:color w:val="000080"/>
          <w:sz w:val="22"/>
          <w:szCs w:val="22"/>
        </w:rPr>
      </w:pPr>
    </w:p>
    <w:p w:rsidR="006F01D5" w:rsidRDefault="006F01D5" w:rsidP="000068C2">
      <w:pPr>
        <w:ind w:left="270"/>
        <w:rPr>
          <w:rFonts w:ascii="Tahoma" w:hAnsi="Tahoma" w:cs="Tahoma"/>
          <w:color w:val="000080"/>
          <w:sz w:val="22"/>
          <w:szCs w:val="22"/>
        </w:rPr>
      </w:pPr>
    </w:p>
    <w:p w:rsidR="006F01D5" w:rsidRDefault="006F01D5" w:rsidP="000068C2">
      <w:pPr>
        <w:ind w:left="270"/>
        <w:rPr>
          <w:rFonts w:ascii="Tahoma" w:hAnsi="Tahoma" w:cs="Tahoma"/>
          <w:color w:val="000080"/>
          <w:sz w:val="22"/>
          <w:szCs w:val="22"/>
        </w:rPr>
      </w:pPr>
    </w:p>
    <w:p w:rsidR="000068C2" w:rsidRDefault="000068C2" w:rsidP="000068C2">
      <w:pPr>
        <w:ind w:left="270"/>
        <w:rPr>
          <w:rFonts w:ascii="Tahoma" w:hAnsi="Tahoma" w:cs="Tahoma"/>
          <w:sz w:val="22"/>
          <w:szCs w:val="22"/>
        </w:rPr>
      </w:pPr>
    </w:p>
    <w:p w:rsidR="00670934" w:rsidRPr="00A262C8" w:rsidRDefault="00670934" w:rsidP="00670934">
      <w:pPr>
        <w:ind w:right="-180"/>
        <w:jc w:val="center"/>
        <w:rPr>
          <w:b/>
          <w:bCs/>
          <w:color w:val="0000FF"/>
          <w:sz w:val="36"/>
          <w:szCs w:val="36"/>
        </w:rPr>
      </w:pPr>
      <w:r>
        <w:rPr>
          <w:b/>
          <w:bCs/>
          <w:color w:val="0000FF"/>
          <w:sz w:val="36"/>
          <w:szCs w:val="36"/>
        </w:rPr>
        <w:lastRenderedPageBreak/>
        <w:t xml:space="preserve">  </w:t>
      </w:r>
      <w:r w:rsidRPr="00A262C8">
        <w:rPr>
          <w:b/>
          <w:bCs/>
          <w:color w:val="0000FF"/>
          <w:sz w:val="36"/>
          <w:szCs w:val="36"/>
        </w:rPr>
        <w:t>LABORATOIRES</w:t>
      </w:r>
    </w:p>
    <w:p w:rsidR="00670934" w:rsidRDefault="00670934" w:rsidP="00670934">
      <w:pPr>
        <w:jc w:val="center"/>
        <w:rPr>
          <w:b/>
          <w:bCs/>
          <w:color w:val="0000FF"/>
          <w:sz w:val="16"/>
          <w:szCs w:val="16"/>
        </w:rPr>
      </w:pPr>
    </w:p>
    <w:p w:rsidR="00670934" w:rsidRDefault="00670934" w:rsidP="00670934">
      <w:pPr>
        <w:jc w:val="center"/>
        <w:rPr>
          <w:b/>
          <w:bCs/>
          <w:color w:val="0000FF"/>
          <w:sz w:val="16"/>
          <w:szCs w:val="16"/>
        </w:rPr>
      </w:pPr>
    </w:p>
    <w:p w:rsidR="00670934" w:rsidRDefault="00670934" w:rsidP="00670934">
      <w:pPr>
        <w:rPr>
          <w:b/>
          <w:bCs/>
          <w:sz w:val="32"/>
          <w:szCs w:val="32"/>
        </w:rPr>
      </w:pPr>
      <w:r w:rsidRPr="00124BDB">
        <w:rPr>
          <w:b/>
          <w:bCs/>
          <w:sz w:val="32"/>
          <w:szCs w:val="32"/>
        </w:rPr>
        <w:t>Code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068"/>
      </w:tblGrid>
      <w:tr w:rsidR="00670934" w:rsidRPr="0066305D" w:rsidTr="002F789B">
        <w:tc>
          <w:tcPr>
            <w:tcW w:w="4788" w:type="dxa"/>
          </w:tcPr>
          <w:p w:rsidR="00670934" w:rsidRPr="0066305D" w:rsidRDefault="00670934" w:rsidP="002F789B">
            <w:pPr>
              <w:rPr>
                <w:color w:val="000080"/>
              </w:rPr>
            </w:pPr>
            <w:r w:rsidRPr="0066305D">
              <w:rPr>
                <w:color w:val="000080"/>
                <w:sz w:val="28"/>
                <w:szCs w:val="28"/>
              </w:rPr>
              <w:t>Cedim - Centre Abraj – Furn El</w:t>
            </w:r>
            <w:r w:rsidRPr="0066305D">
              <w:rPr>
                <w:color w:val="000080"/>
              </w:rPr>
              <w:t xml:space="preserve"> </w:t>
            </w:r>
            <w:r w:rsidRPr="0066305D">
              <w:rPr>
                <w:color w:val="000080"/>
                <w:sz w:val="28"/>
                <w:szCs w:val="28"/>
              </w:rPr>
              <w:t>Chebbak</w:t>
            </w:r>
          </w:p>
        </w:tc>
        <w:tc>
          <w:tcPr>
            <w:tcW w:w="4068" w:type="dxa"/>
          </w:tcPr>
          <w:p w:rsidR="00670934" w:rsidRPr="0066305D" w:rsidRDefault="00670934" w:rsidP="002F789B">
            <w:pPr>
              <w:rPr>
                <w:color w:val="000080"/>
                <w:sz w:val="28"/>
                <w:szCs w:val="28"/>
              </w:rPr>
            </w:pPr>
            <w:r w:rsidRPr="0066305D">
              <w:rPr>
                <w:color w:val="000080"/>
                <w:sz w:val="28"/>
                <w:szCs w:val="28"/>
              </w:rPr>
              <w:t>293 100/1/2/3/4     Fax  293 105</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Laboratoire Dekwaneh</w:t>
            </w:r>
          </w:p>
        </w:tc>
        <w:tc>
          <w:tcPr>
            <w:tcW w:w="4068" w:type="dxa"/>
          </w:tcPr>
          <w:p w:rsidR="00670934" w:rsidRPr="0066305D" w:rsidRDefault="00670934" w:rsidP="002F789B">
            <w:pPr>
              <w:rPr>
                <w:color w:val="000080"/>
                <w:sz w:val="28"/>
                <w:szCs w:val="28"/>
              </w:rPr>
            </w:pPr>
            <w:r w:rsidRPr="0066305D">
              <w:rPr>
                <w:color w:val="000080"/>
                <w:sz w:val="28"/>
                <w:szCs w:val="28"/>
              </w:rPr>
              <w:t>681 799</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Laboratoire Fontana – Hamra</w:t>
            </w:r>
          </w:p>
        </w:tc>
        <w:tc>
          <w:tcPr>
            <w:tcW w:w="4068" w:type="dxa"/>
          </w:tcPr>
          <w:p w:rsidR="00670934" w:rsidRPr="0066305D" w:rsidRDefault="00670934" w:rsidP="002F789B">
            <w:pPr>
              <w:rPr>
                <w:color w:val="000080"/>
                <w:sz w:val="28"/>
                <w:szCs w:val="28"/>
              </w:rPr>
            </w:pPr>
            <w:r w:rsidRPr="0066305D">
              <w:rPr>
                <w:color w:val="000080"/>
                <w:sz w:val="28"/>
                <w:szCs w:val="28"/>
              </w:rPr>
              <w:t>755 733 – 755 722</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Laboratoire Ghorra – Achrafieh</w:t>
            </w:r>
          </w:p>
          <w:p w:rsidR="00670934" w:rsidRPr="0066305D" w:rsidRDefault="00670934" w:rsidP="002F789B">
            <w:pPr>
              <w:rPr>
                <w:color w:val="000080"/>
                <w:sz w:val="28"/>
                <w:szCs w:val="28"/>
                <w:lang w:val="fr-FR"/>
              </w:rPr>
            </w:pPr>
            <w:r w:rsidRPr="0066305D">
              <w:rPr>
                <w:color w:val="000080"/>
                <w:sz w:val="28"/>
                <w:szCs w:val="28"/>
                <w:lang w:val="fr-FR"/>
              </w:rPr>
              <w:t xml:space="preserve">                                   Sin El Fil</w:t>
            </w:r>
          </w:p>
        </w:tc>
        <w:tc>
          <w:tcPr>
            <w:tcW w:w="4068" w:type="dxa"/>
          </w:tcPr>
          <w:p w:rsidR="00670934" w:rsidRPr="0066305D" w:rsidRDefault="00670934" w:rsidP="002F789B">
            <w:pPr>
              <w:rPr>
                <w:color w:val="000080"/>
                <w:sz w:val="28"/>
                <w:szCs w:val="28"/>
              </w:rPr>
            </w:pPr>
            <w:r w:rsidRPr="0066305D">
              <w:rPr>
                <w:color w:val="000080"/>
                <w:sz w:val="28"/>
                <w:szCs w:val="28"/>
              </w:rPr>
              <w:t>398 636/7/8</w:t>
            </w:r>
          </w:p>
          <w:p w:rsidR="00670934" w:rsidRPr="0066305D" w:rsidRDefault="00670934" w:rsidP="002F789B">
            <w:pPr>
              <w:rPr>
                <w:color w:val="000080"/>
                <w:sz w:val="28"/>
                <w:szCs w:val="28"/>
              </w:rPr>
            </w:pPr>
            <w:r w:rsidRPr="0066305D">
              <w:rPr>
                <w:color w:val="000080"/>
                <w:sz w:val="28"/>
                <w:szCs w:val="28"/>
              </w:rPr>
              <w:t>481 331</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Laboratoire Hindi – Hamra</w:t>
            </w:r>
          </w:p>
        </w:tc>
        <w:tc>
          <w:tcPr>
            <w:tcW w:w="4068" w:type="dxa"/>
          </w:tcPr>
          <w:p w:rsidR="00670934" w:rsidRPr="0066305D" w:rsidRDefault="00670934" w:rsidP="002F789B">
            <w:pPr>
              <w:rPr>
                <w:color w:val="000080"/>
                <w:sz w:val="28"/>
                <w:szCs w:val="28"/>
              </w:rPr>
            </w:pPr>
            <w:r w:rsidRPr="0066305D">
              <w:rPr>
                <w:color w:val="000080"/>
                <w:sz w:val="28"/>
                <w:szCs w:val="28"/>
              </w:rPr>
              <w:t>361 222 – 363 355 – 367 666</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Centre Medical St. Joseph-Achrafieh</w:t>
            </w:r>
          </w:p>
        </w:tc>
        <w:tc>
          <w:tcPr>
            <w:tcW w:w="4068" w:type="dxa"/>
          </w:tcPr>
          <w:p w:rsidR="00670934" w:rsidRPr="0066305D" w:rsidRDefault="00670934" w:rsidP="002F789B">
            <w:pPr>
              <w:rPr>
                <w:color w:val="000080"/>
                <w:sz w:val="28"/>
                <w:szCs w:val="28"/>
              </w:rPr>
            </w:pPr>
            <w:r w:rsidRPr="0066305D">
              <w:rPr>
                <w:color w:val="000080"/>
                <w:sz w:val="28"/>
                <w:szCs w:val="28"/>
              </w:rPr>
              <w:t>613 616/7/8</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Laboratoire St. Marc – Geitaoui</w:t>
            </w:r>
          </w:p>
        </w:tc>
        <w:tc>
          <w:tcPr>
            <w:tcW w:w="4068" w:type="dxa"/>
          </w:tcPr>
          <w:p w:rsidR="00670934" w:rsidRPr="0066305D" w:rsidRDefault="00670934" w:rsidP="002F789B">
            <w:pPr>
              <w:rPr>
                <w:color w:val="000080"/>
                <w:sz w:val="28"/>
                <w:szCs w:val="28"/>
              </w:rPr>
            </w:pPr>
            <w:r w:rsidRPr="0066305D">
              <w:rPr>
                <w:color w:val="000080"/>
                <w:sz w:val="28"/>
                <w:szCs w:val="28"/>
              </w:rPr>
              <w:t>582 658 – 337 077</w:t>
            </w:r>
          </w:p>
        </w:tc>
      </w:tr>
      <w:tr w:rsidR="00670934" w:rsidRPr="0066305D" w:rsidTr="002F789B">
        <w:tc>
          <w:tcPr>
            <w:tcW w:w="4788" w:type="dxa"/>
          </w:tcPr>
          <w:p w:rsidR="00670934" w:rsidRPr="00670934" w:rsidRDefault="00670934" w:rsidP="002F789B">
            <w:pPr>
              <w:rPr>
                <w:color w:val="000080"/>
                <w:sz w:val="28"/>
                <w:szCs w:val="28"/>
                <w:lang w:val="fr-FR"/>
              </w:rPr>
            </w:pPr>
            <w:r w:rsidRPr="00670934">
              <w:rPr>
                <w:color w:val="000080"/>
                <w:sz w:val="28"/>
                <w:szCs w:val="28"/>
                <w:lang w:val="fr-FR"/>
              </w:rPr>
              <w:t>Laboratoires Libanais d'analyses medicales – Dora – St Joseph str</w:t>
            </w:r>
          </w:p>
        </w:tc>
        <w:tc>
          <w:tcPr>
            <w:tcW w:w="4068" w:type="dxa"/>
          </w:tcPr>
          <w:p w:rsidR="00670934" w:rsidRPr="0066305D" w:rsidRDefault="00670934" w:rsidP="002F789B">
            <w:pPr>
              <w:rPr>
                <w:color w:val="000080"/>
                <w:sz w:val="28"/>
                <w:szCs w:val="28"/>
              </w:rPr>
            </w:pPr>
            <w:r w:rsidRPr="0066305D">
              <w:rPr>
                <w:color w:val="000080"/>
                <w:sz w:val="28"/>
                <w:szCs w:val="28"/>
              </w:rPr>
              <w:t>253728</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 xml:space="preserve">Laboratoire St. Marc – Zalka </w:t>
            </w:r>
          </w:p>
        </w:tc>
        <w:tc>
          <w:tcPr>
            <w:tcW w:w="4068" w:type="dxa"/>
          </w:tcPr>
          <w:p w:rsidR="00670934" w:rsidRPr="0066305D" w:rsidRDefault="00670934" w:rsidP="002F789B">
            <w:pPr>
              <w:rPr>
                <w:color w:val="000080"/>
                <w:sz w:val="28"/>
                <w:szCs w:val="28"/>
              </w:rPr>
            </w:pPr>
            <w:r w:rsidRPr="0066305D">
              <w:rPr>
                <w:color w:val="000080"/>
                <w:sz w:val="28"/>
                <w:szCs w:val="28"/>
              </w:rPr>
              <w:t>891 464 – 885 829</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Ras Beirut Laboratories–Aycha</w:t>
            </w:r>
            <w:r w:rsidRPr="0066305D">
              <w:rPr>
                <w:b/>
                <w:bCs/>
                <w:color w:val="000080"/>
              </w:rPr>
              <w:t xml:space="preserve"> </w:t>
            </w:r>
            <w:r w:rsidRPr="0066305D">
              <w:rPr>
                <w:color w:val="000080"/>
                <w:sz w:val="28"/>
                <w:szCs w:val="28"/>
              </w:rPr>
              <w:t>Bakkar</w:t>
            </w:r>
          </w:p>
        </w:tc>
        <w:tc>
          <w:tcPr>
            <w:tcW w:w="4068" w:type="dxa"/>
          </w:tcPr>
          <w:p w:rsidR="00670934" w:rsidRPr="0066305D" w:rsidRDefault="00670934" w:rsidP="002F789B">
            <w:pPr>
              <w:rPr>
                <w:color w:val="000080"/>
                <w:sz w:val="28"/>
                <w:szCs w:val="28"/>
              </w:rPr>
            </w:pPr>
            <w:r w:rsidRPr="0066305D">
              <w:rPr>
                <w:color w:val="000080"/>
                <w:sz w:val="28"/>
                <w:szCs w:val="28"/>
              </w:rPr>
              <w:t>788 459-03/882 989</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Laboratoire St Georges-Amaret Chalhoub</w:t>
            </w:r>
          </w:p>
        </w:tc>
        <w:tc>
          <w:tcPr>
            <w:tcW w:w="4068" w:type="dxa"/>
          </w:tcPr>
          <w:p w:rsidR="00670934" w:rsidRPr="0066305D" w:rsidRDefault="00670934" w:rsidP="002F789B">
            <w:pPr>
              <w:rPr>
                <w:color w:val="000080"/>
                <w:sz w:val="28"/>
                <w:szCs w:val="28"/>
              </w:rPr>
            </w:pPr>
            <w:r w:rsidRPr="0066305D">
              <w:rPr>
                <w:color w:val="000080"/>
                <w:sz w:val="28"/>
                <w:szCs w:val="28"/>
              </w:rPr>
              <w:t>898 384 – 893 926</w:t>
            </w:r>
          </w:p>
          <w:p w:rsidR="00670934" w:rsidRPr="0066305D" w:rsidRDefault="00670934" w:rsidP="002F789B">
            <w:pPr>
              <w:rPr>
                <w:color w:val="000080"/>
                <w:sz w:val="28"/>
                <w:szCs w:val="28"/>
              </w:rPr>
            </w:pP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Aya Laboratory – Ghobayri</w:t>
            </w:r>
          </w:p>
        </w:tc>
        <w:tc>
          <w:tcPr>
            <w:tcW w:w="4068" w:type="dxa"/>
          </w:tcPr>
          <w:p w:rsidR="00670934" w:rsidRPr="0066305D" w:rsidRDefault="00670934" w:rsidP="002F789B">
            <w:pPr>
              <w:rPr>
                <w:color w:val="000080"/>
                <w:sz w:val="28"/>
                <w:szCs w:val="28"/>
              </w:rPr>
            </w:pPr>
            <w:r w:rsidRPr="0066305D">
              <w:rPr>
                <w:color w:val="000080"/>
                <w:sz w:val="28"/>
                <w:szCs w:val="28"/>
              </w:rPr>
              <w:t>273 111 – 555 533</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Doctor Center Laboratory – Hamra</w:t>
            </w:r>
          </w:p>
        </w:tc>
        <w:tc>
          <w:tcPr>
            <w:tcW w:w="4068" w:type="dxa"/>
          </w:tcPr>
          <w:p w:rsidR="00670934" w:rsidRPr="0066305D" w:rsidRDefault="00670934" w:rsidP="002F789B">
            <w:pPr>
              <w:rPr>
                <w:color w:val="000080"/>
                <w:sz w:val="28"/>
                <w:szCs w:val="28"/>
              </w:rPr>
            </w:pPr>
            <w:r w:rsidRPr="0066305D">
              <w:rPr>
                <w:color w:val="000080"/>
                <w:sz w:val="28"/>
                <w:szCs w:val="28"/>
              </w:rPr>
              <w:t>360 260-368 268-344 311-740 311</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World Medical Center-Achrafieh</w:t>
            </w:r>
          </w:p>
        </w:tc>
        <w:tc>
          <w:tcPr>
            <w:tcW w:w="4068" w:type="dxa"/>
          </w:tcPr>
          <w:p w:rsidR="00670934" w:rsidRPr="0066305D" w:rsidRDefault="00670934" w:rsidP="002F789B">
            <w:pPr>
              <w:rPr>
                <w:color w:val="000080"/>
                <w:sz w:val="28"/>
                <w:szCs w:val="28"/>
              </w:rPr>
            </w:pPr>
            <w:r w:rsidRPr="0066305D">
              <w:rPr>
                <w:color w:val="000080"/>
                <w:sz w:val="28"/>
                <w:szCs w:val="28"/>
              </w:rPr>
              <w:t>325 225 – 326 226</w:t>
            </w:r>
          </w:p>
        </w:tc>
      </w:tr>
      <w:tr w:rsidR="00670934" w:rsidRPr="0066305D" w:rsidTr="002F789B">
        <w:tc>
          <w:tcPr>
            <w:tcW w:w="4788" w:type="dxa"/>
          </w:tcPr>
          <w:p w:rsidR="00670934" w:rsidRPr="00670934" w:rsidRDefault="00670934" w:rsidP="002F789B">
            <w:pPr>
              <w:rPr>
                <w:color w:val="000080"/>
                <w:sz w:val="28"/>
                <w:szCs w:val="28"/>
                <w:lang w:val="fr-FR"/>
              </w:rPr>
            </w:pPr>
            <w:r w:rsidRPr="00670934">
              <w:rPr>
                <w:color w:val="000080"/>
                <w:sz w:val="28"/>
                <w:szCs w:val="28"/>
                <w:lang w:val="fr-FR"/>
              </w:rPr>
              <w:t>Laboratoires Dr Feghali – Ain El Remmaneh</w:t>
            </w:r>
          </w:p>
        </w:tc>
        <w:tc>
          <w:tcPr>
            <w:tcW w:w="4068" w:type="dxa"/>
          </w:tcPr>
          <w:p w:rsidR="00670934" w:rsidRPr="0066305D" w:rsidRDefault="00670934" w:rsidP="002F789B">
            <w:pPr>
              <w:rPr>
                <w:color w:val="000080"/>
                <w:sz w:val="28"/>
                <w:szCs w:val="28"/>
              </w:rPr>
            </w:pPr>
            <w:r w:rsidRPr="0066305D">
              <w:rPr>
                <w:color w:val="000080"/>
                <w:sz w:val="28"/>
                <w:szCs w:val="28"/>
              </w:rPr>
              <w:t>285791 – 293222</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Centre Medical Moderne - Berjawi</w:t>
            </w:r>
          </w:p>
        </w:tc>
        <w:tc>
          <w:tcPr>
            <w:tcW w:w="4068" w:type="dxa"/>
          </w:tcPr>
          <w:p w:rsidR="00670934" w:rsidRPr="0066305D" w:rsidRDefault="00670934" w:rsidP="002F789B">
            <w:pPr>
              <w:rPr>
                <w:color w:val="000080"/>
                <w:sz w:val="28"/>
                <w:szCs w:val="28"/>
              </w:rPr>
            </w:pPr>
            <w:r w:rsidRPr="0066305D">
              <w:rPr>
                <w:color w:val="000080"/>
                <w:sz w:val="28"/>
                <w:szCs w:val="28"/>
              </w:rPr>
              <w:t>557373 – 557575</w:t>
            </w:r>
          </w:p>
        </w:tc>
      </w:tr>
      <w:tr w:rsidR="00670934" w:rsidRPr="0066305D" w:rsidTr="002F789B">
        <w:tc>
          <w:tcPr>
            <w:tcW w:w="4788" w:type="dxa"/>
          </w:tcPr>
          <w:p w:rsidR="00670934" w:rsidRPr="00670934" w:rsidRDefault="00670934" w:rsidP="002F789B">
            <w:pPr>
              <w:rPr>
                <w:color w:val="000080"/>
                <w:sz w:val="28"/>
                <w:szCs w:val="28"/>
                <w:lang w:val="fr-FR"/>
              </w:rPr>
            </w:pPr>
            <w:r w:rsidRPr="00670934">
              <w:rPr>
                <w:color w:val="000080"/>
                <w:sz w:val="28"/>
                <w:szCs w:val="28"/>
                <w:lang w:val="fr-FR"/>
              </w:rPr>
              <w:t>Laboratoires Hamade d’Analyses Medicales – Mazraa</w:t>
            </w:r>
          </w:p>
        </w:tc>
        <w:tc>
          <w:tcPr>
            <w:tcW w:w="4068" w:type="dxa"/>
          </w:tcPr>
          <w:p w:rsidR="00670934" w:rsidRPr="0066305D" w:rsidRDefault="00670934" w:rsidP="002F789B">
            <w:pPr>
              <w:rPr>
                <w:color w:val="000080"/>
                <w:sz w:val="28"/>
                <w:szCs w:val="28"/>
              </w:rPr>
            </w:pPr>
            <w:r w:rsidRPr="0066305D">
              <w:rPr>
                <w:color w:val="000080"/>
                <w:sz w:val="28"/>
                <w:szCs w:val="28"/>
              </w:rPr>
              <w:t>312242 – 816144</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Laboratoires Libanaises – Dora</w:t>
            </w:r>
          </w:p>
        </w:tc>
        <w:tc>
          <w:tcPr>
            <w:tcW w:w="4068" w:type="dxa"/>
          </w:tcPr>
          <w:p w:rsidR="00670934" w:rsidRPr="0066305D" w:rsidRDefault="00670934" w:rsidP="002F789B">
            <w:pPr>
              <w:rPr>
                <w:color w:val="000080"/>
                <w:sz w:val="28"/>
                <w:szCs w:val="28"/>
              </w:rPr>
            </w:pPr>
            <w:r w:rsidRPr="0066305D">
              <w:rPr>
                <w:color w:val="000080"/>
                <w:sz w:val="28"/>
                <w:szCs w:val="28"/>
              </w:rPr>
              <w:t>253728</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Perfect Medical Laboratory &amp; X-Ray – Tayouneh</w:t>
            </w:r>
          </w:p>
        </w:tc>
        <w:tc>
          <w:tcPr>
            <w:tcW w:w="4068" w:type="dxa"/>
          </w:tcPr>
          <w:p w:rsidR="00670934" w:rsidRPr="0066305D" w:rsidRDefault="00670934" w:rsidP="002F789B">
            <w:pPr>
              <w:rPr>
                <w:color w:val="000080"/>
                <w:sz w:val="28"/>
                <w:szCs w:val="28"/>
              </w:rPr>
            </w:pPr>
            <w:r w:rsidRPr="0066305D">
              <w:rPr>
                <w:color w:val="000080"/>
                <w:sz w:val="28"/>
                <w:szCs w:val="28"/>
              </w:rPr>
              <w:t>392030 – 380850</w:t>
            </w:r>
          </w:p>
        </w:tc>
      </w:tr>
      <w:tr w:rsidR="00670934" w:rsidRPr="0066305D" w:rsidTr="002F789B">
        <w:tc>
          <w:tcPr>
            <w:tcW w:w="4788" w:type="dxa"/>
          </w:tcPr>
          <w:p w:rsidR="00670934" w:rsidRPr="0066305D" w:rsidRDefault="00670934" w:rsidP="002F789B">
            <w:pPr>
              <w:rPr>
                <w:color w:val="000080"/>
                <w:sz w:val="28"/>
                <w:szCs w:val="28"/>
              </w:rPr>
            </w:pPr>
            <w:r w:rsidRPr="0066305D">
              <w:rPr>
                <w:color w:val="000080"/>
                <w:sz w:val="28"/>
                <w:szCs w:val="28"/>
              </w:rPr>
              <w:t>Laboratoires du Musee – Mathaf</w:t>
            </w:r>
          </w:p>
        </w:tc>
        <w:tc>
          <w:tcPr>
            <w:tcW w:w="4068" w:type="dxa"/>
          </w:tcPr>
          <w:p w:rsidR="00670934" w:rsidRPr="0066305D" w:rsidRDefault="00670934" w:rsidP="002F789B">
            <w:pPr>
              <w:rPr>
                <w:color w:val="000080"/>
                <w:sz w:val="28"/>
                <w:szCs w:val="28"/>
              </w:rPr>
            </w:pPr>
            <w:r w:rsidRPr="0066305D">
              <w:rPr>
                <w:color w:val="000080"/>
                <w:sz w:val="28"/>
                <w:szCs w:val="28"/>
              </w:rPr>
              <w:t xml:space="preserve">615871 </w:t>
            </w:r>
            <w:r>
              <w:rPr>
                <w:color w:val="000080"/>
                <w:sz w:val="28"/>
                <w:szCs w:val="28"/>
              </w:rPr>
              <w:t>–</w:t>
            </w:r>
            <w:r w:rsidRPr="0066305D">
              <w:rPr>
                <w:color w:val="000080"/>
                <w:sz w:val="28"/>
                <w:szCs w:val="28"/>
              </w:rPr>
              <w:t xml:space="preserve"> 615873</w:t>
            </w:r>
          </w:p>
        </w:tc>
      </w:tr>
      <w:tr w:rsidR="00670934" w:rsidRPr="0066305D" w:rsidTr="002F789B">
        <w:tc>
          <w:tcPr>
            <w:tcW w:w="4788" w:type="dxa"/>
          </w:tcPr>
          <w:p w:rsidR="00670934" w:rsidRPr="00751589" w:rsidRDefault="00670934" w:rsidP="002F789B">
            <w:pPr>
              <w:rPr>
                <w:bCs/>
                <w:color w:val="000080"/>
                <w:sz w:val="28"/>
                <w:szCs w:val="28"/>
              </w:rPr>
            </w:pPr>
            <w:r w:rsidRPr="00751589">
              <w:rPr>
                <w:bCs/>
                <w:color w:val="000080"/>
                <w:sz w:val="28"/>
                <w:szCs w:val="28"/>
              </w:rPr>
              <w:t xml:space="preserve">Biotech Clinical Laboratoire </w:t>
            </w:r>
            <w:r>
              <w:rPr>
                <w:bCs/>
                <w:color w:val="000080"/>
                <w:sz w:val="28"/>
                <w:szCs w:val="28"/>
              </w:rPr>
              <w:t>–Riad El Solh</w:t>
            </w:r>
          </w:p>
        </w:tc>
        <w:tc>
          <w:tcPr>
            <w:tcW w:w="4068" w:type="dxa"/>
          </w:tcPr>
          <w:p w:rsidR="00670934" w:rsidRPr="0066305D" w:rsidRDefault="00670934" w:rsidP="002F789B">
            <w:pPr>
              <w:rPr>
                <w:color w:val="000080"/>
                <w:sz w:val="28"/>
                <w:szCs w:val="28"/>
              </w:rPr>
            </w:pPr>
            <w:r>
              <w:rPr>
                <w:color w:val="000080"/>
                <w:sz w:val="28"/>
                <w:szCs w:val="28"/>
              </w:rPr>
              <w:t>991891 – 991062</w:t>
            </w:r>
          </w:p>
        </w:tc>
      </w:tr>
      <w:tr w:rsidR="00670934" w:rsidRPr="0066305D" w:rsidTr="002F789B">
        <w:tc>
          <w:tcPr>
            <w:tcW w:w="4788" w:type="dxa"/>
          </w:tcPr>
          <w:p w:rsidR="00670934" w:rsidRPr="00751589" w:rsidRDefault="00670934" w:rsidP="002F789B">
            <w:pPr>
              <w:rPr>
                <w:bCs/>
                <w:color w:val="000080"/>
                <w:sz w:val="28"/>
                <w:szCs w:val="28"/>
              </w:rPr>
            </w:pPr>
            <w:r>
              <w:rPr>
                <w:bCs/>
                <w:color w:val="000080"/>
                <w:sz w:val="28"/>
                <w:szCs w:val="28"/>
              </w:rPr>
              <w:t>Maaz General Laboratories – Tarik El Jdideh</w:t>
            </w:r>
          </w:p>
        </w:tc>
        <w:tc>
          <w:tcPr>
            <w:tcW w:w="4068" w:type="dxa"/>
          </w:tcPr>
          <w:p w:rsidR="00670934" w:rsidRDefault="00670934" w:rsidP="002F789B">
            <w:pPr>
              <w:rPr>
                <w:color w:val="000080"/>
                <w:sz w:val="28"/>
                <w:szCs w:val="28"/>
              </w:rPr>
            </w:pPr>
            <w:r>
              <w:rPr>
                <w:color w:val="000080"/>
                <w:sz w:val="28"/>
                <w:szCs w:val="28"/>
              </w:rPr>
              <w:t>825522</w:t>
            </w:r>
          </w:p>
        </w:tc>
      </w:tr>
      <w:tr w:rsidR="00670934" w:rsidRPr="0066305D" w:rsidTr="002F789B">
        <w:tc>
          <w:tcPr>
            <w:tcW w:w="4788" w:type="dxa"/>
          </w:tcPr>
          <w:p w:rsidR="00670934" w:rsidRDefault="00670934" w:rsidP="002F789B">
            <w:pPr>
              <w:rPr>
                <w:bCs/>
                <w:color w:val="000080"/>
                <w:sz w:val="28"/>
                <w:szCs w:val="28"/>
              </w:rPr>
            </w:pPr>
            <w:r>
              <w:rPr>
                <w:bCs/>
                <w:color w:val="000080"/>
                <w:sz w:val="28"/>
                <w:szCs w:val="28"/>
              </w:rPr>
              <w:t>Achrafieh Biomedical Center Laboratories (ABC)</w:t>
            </w:r>
          </w:p>
        </w:tc>
        <w:tc>
          <w:tcPr>
            <w:tcW w:w="4068" w:type="dxa"/>
          </w:tcPr>
          <w:p w:rsidR="00670934" w:rsidRDefault="00670934" w:rsidP="002F789B">
            <w:pPr>
              <w:rPr>
                <w:color w:val="000080"/>
                <w:sz w:val="28"/>
                <w:szCs w:val="28"/>
              </w:rPr>
            </w:pPr>
            <w:r>
              <w:rPr>
                <w:color w:val="000080"/>
                <w:sz w:val="28"/>
                <w:szCs w:val="28"/>
              </w:rPr>
              <w:t>325327 - 325328</w:t>
            </w:r>
          </w:p>
          <w:p w:rsidR="00670934" w:rsidRDefault="00670934" w:rsidP="002F789B">
            <w:pPr>
              <w:rPr>
                <w:color w:val="000080"/>
                <w:sz w:val="28"/>
                <w:szCs w:val="28"/>
              </w:rPr>
            </w:pPr>
          </w:p>
        </w:tc>
      </w:tr>
      <w:tr w:rsidR="00670934" w:rsidRPr="00E928C7" w:rsidTr="002F789B">
        <w:tc>
          <w:tcPr>
            <w:tcW w:w="4788" w:type="dxa"/>
          </w:tcPr>
          <w:p w:rsidR="00670934" w:rsidRPr="00E928C7" w:rsidRDefault="00670934" w:rsidP="002F789B">
            <w:pPr>
              <w:rPr>
                <w:bCs/>
                <w:color w:val="000080"/>
                <w:sz w:val="28"/>
                <w:szCs w:val="28"/>
                <w:lang w:val="fr-FR"/>
              </w:rPr>
            </w:pPr>
            <w:r w:rsidRPr="00E928C7">
              <w:rPr>
                <w:bCs/>
                <w:color w:val="000080"/>
                <w:sz w:val="28"/>
                <w:szCs w:val="28"/>
                <w:lang w:val="fr-FR"/>
              </w:rPr>
              <w:t>Laboratoires Dr Elie Hrawi – Dora</w:t>
            </w:r>
          </w:p>
        </w:tc>
        <w:tc>
          <w:tcPr>
            <w:tcW w:w="4068" w:type="dxa"/>
          </w:tcPr>
          <w:p w:rsidR="00670934" w:rsidRPr="00E928C7" w:rsidRDefault="00670934" w:rsidP="002F789B">
            <w:pPr>
              <w:rPr>
                <w:color w:val="000080"/>
                <w:sz w:val="28"/>
                <w:szCs w:val="28"/>
                <w:lang w:val="fr-FR"/>
              </w:rPr>
            </w:pPr>
            <w:r>
              <w:rPr>
                <w:color w:val="000080"/>
                <w:sz w:val="28"/>
                <w:szCs w:val="28"/>
                <w:lang w:val="fr-FR"/>
              </w:rPr>
              <w:t>250050 - 250247</w:t>
            </w:r>
          </w:p>
        </w:tc>
      </w:tr>
    </w:tbl>
    <w:p w:rsidR="00670934" w:rsidRPr="00E928C7" w:rsidRDefault="00670934" w:rsidP="00670934">
      <w:pPr>
        <w:rPr>
          <w:color w:val="000080"/>
          <w:sz w:val="16"/>
          <w:szCs w:val="16"/>
          <w:lang w:val="fr-FR"/>
        </w:rPr>
      </w:pPr>
    </w:p>
    <w:p w:rsidR="00670934" w:rsidRDefault="00670934" w:rsidP="00670934">
      <w:pPr>
        <w:rPr>
          <w:color w:val="000080"/>
          <w:sz w:val="16"/>
          <w:szCs w:val="16"/>
          <w:rtl/>
          <w:lang w:val="fr-FR"/>
        </w:rPr>
      </w:pPr>
    </w:p>
    <w:p w:rsidR="008D1E6A" w:rsidRDefault="008D1E6A" w:rsidP="00670934">
      <w:pPr>
        <w:rPr>
          <w:color w:val="000080"/>
          <w:sz w:val="16"/>
          <w:szCs w:val="16"/>
          <w:rtl/>
          <w:lang w:val="fr-FR"/>
        </w:rPr>
      </w:pPr>
    </w:p>
    <w:p w:rsidR="008D1E6A" w:rsidRPr="00E928C7" w:rsidRDefault="008D1E6A" w:rsidP="00670934">
      <w:pPr>
        <w:rPr>
          <w:color w:val="000080"/>
          <w:sz w:val="16"/>
          <w:szCs w:val="16"/>
          <w:lang w:val="fr-FR"/>
        </w:rPr>
      </w:pPr>
    </w:p>
    <w:p w:rsidR="00670934" w:rsidRPr="00E928C7" w:rsidRDefault="00670934" w:rsidP="00670934">
      <w:pPr>
        <w:rPr>
          <w:color w:val="000080"/>
          <w:sz w:val="16"/>
          <w:szCs w:val="16"/>
          <w:lang w:val="fr-FR"/>
        </w:rPr>
      </w:pPr>
    </w:p>
    <w:p w:rsidR="00670934" w:rsidRDefault="00670934" w:rsidP="00670934">
      <w:pPr>
        <w:rPr>
          <w:b/>
          <w:bCs/>
          <w:color w:val="000000"/>
          <w:sz w:val="32"/>
          <w:szCs w:val="32"/>
        </w:rPr>
      </w:pPr>
      <w:r w:rsidRPr="00EE42FB">
        <w:rPr>
          <w:b/>
          <w:bCs/>
          <w:color w:val="000000"/>
          <w:sz w:val="32"/>
          <w:szCs w:val="32"/>
        </w:rPr>
        <w:t>Code 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068"/>
      </w:tblGrid>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Laboratoire Wakim - Antelias</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522 448 – 522 449</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rPr>
              <w:t>Laboratoire Hindi – Broumana</w:t>
            </w:r>
          </w:p>
        </w:tc>
        <w:tc>
          <w:tcPr>
            <w:tcW w:w="4068" w:type="dxa"/>
          </w:tcPr>
          <w:p w:rsidR="00670934" w:rsidRPr="0066305D" w:rsidRDefault="00670934" w:rsidP="002F789B">
            <w:pPr>
              <w:rPr>
                <w:color w:val="000080"/>
                <w:sz w:val="28"/>
                <w:szCs w:val="28"/>
                <w:lang w:val="fr-FR"/>
              </w:rPr>
            </w:pPr>
            <w:r w:rsidRPr="0066305D">
              <w:rPr>
                <w:color w:val="000080"/>
                <w:sz w:val="28"/>
                <w:szCs w:val="28"/>
              </w:rPr>
              <w:t>960 327    03/ 724 353</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Laboratoire Hindi – Jal El Dib</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713 131 – 713 232 – 713 434</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Laboratoire St Elie – Antelias</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523 883-523 884</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Test &amp; Care - Forum 600</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911179-928554</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Laboratoire Scientifique D’Analyse  Medicales</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911375-6</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Laboratoires Dr Hage – Jal El Dib</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713161</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Laboratoires Dr Abou Jaoude</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715615 – 716476</w:t>
            </w:r>
          </w:p>
        </w:tc>
      </w:tr>
      <w:tr w:rsidR="00670934" w:rsidRPr="0066305D" w:rsidTr="002F789B">
        <w:tc>
          <w:tcPr>
            <w:tcW w:w="4788" w:type="dxa"/>
          </w:tcPr>
          <w:p w:rsidR="00670934" w:rsidRPr="00670934" w:rsidRDefault="00670934" w:rsidP="002F789B">
            <w:pPr>
              <w:rPr>
                <w:color w:val="000080"/>
                <w:sz w:val="28"/>
                <w:szCs w:val="28"/>
              </w:rPr>
            </w:pPr>
            <w:r w:rsidRPr="00670934">
              <w:rPr>
                <w:color w:val="000080"/>
                <w:sz w:val="28"/>
                <w:szCs w:val="28"/>
              </w:rPr>
              <w:t>Laboratoires St Georges – Amaret Chalhoub</w:t>
            </w:r>
          </w:p>
        </w:tc>
        <w:tc>
          <w:tcPr>
            <w:tcW w:w="4068" w:type="dxa"/>
          </w:tcPr>
          <w:p w:rsidR="00670934" w:rsidRPr="0066305D" w:rsidRDefault="00670934" w:rsidP="002F789B">
            <w:pPr>
              <w:rPr>
                <w:color w:val="000080"/>
                <w:sz w:val="28"/>
                <w:szCs w:val="28"/>
                <w:lang w:val="fr-FR"/>
              </w:rPr>
            </w:pPr>
            <w:r w:rsidRPr="00670934">
              <w:rPr>
                <w:color w:val="000080"/>
                <w:sz w:val="28"/>
                <w:szCs w:val="28"/>
              </w:rPr>
              <w:t xml:space="preserve"> </w:t>
            </w:r>
            <w:r w:rsidRPr="0066305D">
              <w:rPr>
                <w:color w:val="000080"/>
                <w:sz w:val="28"/>
                <w:szCs w:val="28"/>
                <w:lang w:val="fr-FR"/>
              </w:rPr>
              <w:t>898384 – 893926</w:t>
            </w:r>
          </w:p>
        </w:tc>
      </w:tr>
    </w:tbl>
    <w:p w:rsidR="00670934" w:rsidRDefault="00670934" w:rsidP="00670934">
      <w:pPr>
        <w:rPr>
          <w:b/>
          <w:bCs/>
          <w:color w:val="000000"/>
          <w:sz w:val="32"/>
          <w:szCs w:val="32"/>
          <w:lang w:val="fr-FR"/>
        </w:rPr>
      </w:pPr>
    </w:p>
    <w:p w:rsidR="00670934" w:rsidRDefault="00670934" w:rsidP="00670934">
      <w:pPr>
        <w:rPr>
          <w:b/>
          <w:bCs/>
          <w:color w:val="000000"/>
          <w:sz w:val="32"/>
          <w:szCs w:val="32"/>
          <w:lang w:val="fr-FR"/>
        </w:rPr>
      </w:pPr>
      <w:r>
        <w:rPr>
          <w:b/>
          <w:bCs/>
          <w:color w:val="000000"/>
          <w:sz w:val="32"/>
          <w:szCs w:val="32"/>
          <w:lang w:val="fr-FR"/>
        </w:rPr>
        <w:t>C</w:t>
      </w:r>
      <w:r w:rsidRPr="00EE42FB">
        <w:rPr>
          <w:b/>
          <w:bCs/>
          <w:color w:val="000000"/>
          <w:sz w:val="32"/>
          <w:szCs w:val="32"/>
          <w:lang w:val="fr-FR"/>
        </w:rPr>
        <w:t>ode 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068"/>
      </w:tblGrid>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Aley Medical Laboratories</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554 831</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Medical Center of Baakline</w:t>
            </w:r>
          </w:p>
        </w:tc>
        <w:tc>
          <w:tcPr>
            <w:tcW w:w="4068" w:type="dxa"/>
          </w:tcPr>
          <w:p w:rsidR="00670934" w:rsidRPr="0066305D" w:rsidRDefault="00670934" w:rsidP="002F789B">
            <w:pPr>
              <w:rPr>
                <w:color w:val="000080"/>
                <w:sz w:val="28"/>
                <w:szCs w:val="28"/>
                <w:lang w:val="fr-FR"/>
              </w:rPr>
            </w:pPr>
            <w:r>
              <w:rPr>
                <w:color w:val="000080"/>
                <w:sz w:val="28"/>
                <w:szCs w:val="28"/>
                <w:lang w:val="fr-FR"/>
              </w:rPr>
              <w:t>3</w:t>
            </w:r>
            <w:r w:rsidRPr="0066305D">
              <w:rPr>
                <w:color w:val="000080"/>
                <w:sz w:val="28"/>
                <w:szCs w:val="28"/>
                <w:lang w:val="fr-FR"/>
              </w:rPr>
              <w:t>00 882 – 301 095</w:t>
            </w:r>
          </w:p>
        </w:tc>
      </w:tr>
      <w:tr w:rsidR="00670934" w:rsidRPr="0066305D" w:rsidTr="002F789B">
        <w:tc>
          <w:tcPr>
            <w:tcW w:w="4788" w:type="dxa"/>
          </w:tcPr>
          <w:p w:rsidR="00670934" w:rsidRPr="0066305D" w:rsidRDefault="00670934" w:rsidP="002F789B">
            <w:pPr>
              <w:rPr>
                <w:color w:val="000080"/>
                <w:sz w:val="28"/>
                <w:szCs w:val="28"/>
                <w:lang w:val="fr-FR"/>
              </w:rPr>
            </w:pPr>
            <w:smartTag w:uri="urn:schemas-microsoft-com:office:smarttags" w:element="place">
              <w:smartTag w:uri="urn:schemas-microsoft-com:office:smarttags" w:element="PlaceName">
                <w:r w:rsidRPr="0066305D">
                  <w:rPr>
                    <w:color w:val="000080"/>
                    <w:sz w:val="28"/>
                    <w:szCs w:val="28"/>
                  </w:rPr>
                  <w:t>BMC</w:t>
                </w:r>
              </w:smartTag>
              <w:r w:rsidRPr="0066305D">
                <w:rPr>
                  <w:color w:val="000080"/>
                  <w:sz w:val="28"/>
                  <w:szCs w:val="28"/>
                </w:rPr>
                <w:t xml:space="preserve"> </w:t>
              </w:r>
              <w:smartTag w:uri="urn:schemas-microsoft-com:office:smarttags" w:element="PlaceName">
                <w:r w:rsidRPr="0066305D">
                  <w:rPr>
                    <w:color w:val="000080"/>
                    <w:sz w:val="28"/>
                    <w:szCs w:val="28"/>
                  </w:rPr>
                  <w:t>Bhamdoun-Medical</w:t>
                </w:r>
              </w:smartTag>
              <w:r w:rsidRPr="0066305D">
                <w:rPr>
                  <w:color w:val="000080"/>
                  <w:sz w:val="28"/>
                  <w:szCs w:val="28"/>
                </w:rPr>
                <w:t xml:space="preserve"> </w:t>
              </w:r>
              <w:smartTag w:uri="urn:schemas-microsoft-com:office:smarttags" w:element="PlaceType">
                <w:r w:rsidRPr="0066305D">
                  <w:rPr>
                    <w:color w:val="000080"/>
                    <w:sz w:val="28"/>
                    <w:szCs w:val="28"/>
                  </w:rPr>
                  <w:t>Center</w:t>
                </w:r>
              </w:smartTag>
            </w:smartTag>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261 650/1/2-261038</w:t>
            </w:r>
          </w:p>
        </w:tc>
      </w:tr>
      <w:tr w:rsidR="00670934" w:rsidRPr="0066305D" w:rsidTr="002F789B">
        <w:tblPrEx>
          <w:tblLook w:val="00BF"/>
        </w:tblPrEx>
        <w:tc>
          <w:tcPr>
            <w:tcW w:w="4788" w:type="dxa"/>
          </w:tcPr>
          <w:p w:rsidR="00670934" w:rsidRPr="0066305D" w:rsidRDefault="00670934" w:rsidP="002F789B">
            <w:pPr>
              <w:rPr>
                <w:color w:val="000080"/>
                <w:sz w:val="28"/>
                <w:szCs w:val="28"/>
              </w:rPr>
            </w:pPr>
            <w:r w:rsidRPr="0066305D">
              <w:rPr>
                <w:color w:val="000080"/>
                <w:sz w:val="28"/>
                <w:szCs w:val="28"/>
              </w:rPr>
              <w:t>Laboratoire Hazmieh d’Analyse Medicales</w:t>
            </w:r>
          </w:p>
        </w:tc>
        <w:tc>
          <w:tcPr>
            <w:tcW w:w="4068" w:type="dxa"/>
          </w:tcPr>
          <w:p w:rsidR="00670934" w:rsidRPr="0066305D" w:rsidRDefault="00670934" w:rsidP="002F789B">
            <w:pPr>
              <w:rPr>
                <w:color w:val="000080"/>
                <w:sz w:val="28"/>
                <w:szCs w:val="28"/>
              </w:rPr>
            </w:pPr>
            <w:r w:rsidRPr="0066305D">
              <w:rPr>
                <w:color w:val="000080"/>
                <w:sz w:val="28"/>
                <w:szCs w:val="28"/>
              </w:rPr>
              <w:t>450 421 – 459 098</w:t>
            </w:r>
          </w:p>
        </w:tc>
      </w:tr>
      <w:tr w:rsidR="00670934" w:rsidRPr="0066305D" w:rsidTr="002F789B">
        <w:tblPrEx>
          <w:tblLook w:val="00BF"/>
        </w:tblPrEx>
        <w:tc>
          <w:tcPr>
            <w:tcW w:w="4788" w:type="dxa"/>
          </w:tcPr>
          <w:p w:rsidR="00670934" w:rsidRPr="0066305D" w:rsidRDefault="00670934" w:rsidP="002F789B">
            <w:pPr>
              <w:rPr>
                <w:color w:val="000080"/>
                <w:sz w:val="28"/>
                <w:szCs w:val="28"/>
              </w:rPr>
            </w:pPr>
            <w:r w:rsidRPr="0066305D">
              <w:rPr>
                <w:color w:val="000080"/>
                <w:sz w:val="28"/>
                <w:szCs w:val="28"/>
              </w:rPr>
              <w:t>Advanced Diagnostic Medical Laboratory - Baabda</w:t>
            </w:r>
          </w:p>
        </w:tc>
        <w:tc>
          <w:tcPr>
            <w:tcW w:w="4068" w:type="dxa"/>
          </w:tcPr>
          <w:p w:rsidR="00670934" w:rsidRPr="0066305D" w:rsidRDefault="00670934" w:rsidP="002F789B">
            <w:pPr>
              <w:rPr>
                <w:color w:val="000080"/>
                <w:sz w:val="28"/>
                <w:szCs w:val="28"/>
              </w:rPr>
            </w:pPr>
            <w:r w:rsidRPr="0066305D">
              <w:rPr>
                <w:color w:val="000080"/>
                <w:sz w:val="28"/>
                <w:szCs w:val="28"/>
              </w:rPr>
              <w:t>922 577 – 03/061 945</w:t>
            </w:r>
          </w:p>
        </w:tc>
      </w:tr>
      <w:tr w:rsidR="00670934" w:rsidRPr="0066305D" w:rsidTr="002F789B">
        <w:tblPrEx>
          <w:tblLook w:val="00BF"/>
        </w:tblPrEx>
        <w:tc>
          <w:tcPr>
            <w:tcW w:w="4788" w:type="dxa"/>
          </w:tcPr>
          <w:p w:rsidR="00670934" w:rsidRPr="00670934" w:rsidRDefault="00670934" w:rsidP="002F789B">
            <w:pPr>
              <w:rPr>
                <w:color w:val="000080"/>
                <w:sz w:val="28"/>
                <w:szCs w:val="28"/>
                <w:lang w:val="fr-FR"/>
              </w:rPr>
            </w:pPr>
            <w:r w:rsidRPr="00670934">
              <w:rPr>
                <w:color w:val="000080"/>
                <w:sz w:val="28"/>
                <w:szCs w:val="28"/>
                <w:lang w:val="fr-FR"/>
              </w:rPr>
              <w:t>Centre de Diagnostique Medicale – Bakaata</w:t>
            </w:r>
          </w:p>
        </w:tc>
        <w:tc>
          <w:tcPr>
            <w:tcW w:w="4068" w:type="dxa"/>
          </w:tcPr>
          <w:p w:rsidR="00670934" w:rsidRPr="0066305D" w:rsidRDefault="00670934" w:rsidP="002F789B">
            <w:pPr>
              <w:rPr>
                <w:color w:val="000080"/>
                <w:sz w:val="28"/>
                <w:szCs w:val="28"/>
              </w:rPr>
            </w:pPr>
            <w:r w:rsidRPr="0066305D">
              <w:rPr>
                <w:color w:val="000080"/>
                <w:sz w:val="28"/>
                <w:szCs w:val="28"/>
              </w:rPr>
              <w:t>502992</w:t>
            </w:r>
          </w:p>
        </w:tc>
      </w:tr>
      <w:tr w:rsidR="00670934" w:rsidRPr="0066305D" w:rsidTr="002F789B">
        <w:tblPrEx>
          <w:tblLook w:val="00BF"/>
        </w:tblPrEx>
        <w:tc>
          <w:tcPr>
            <w:tcW w:w="4788" w:type="dxa"/>
          </w:tcPr>
          <w:p w:rsidR="00670934" w:rsidRPr="0066305D" w:rsidRDefault="00670934" w:rsidP="002F789B">
            <w:pPr>
              <w:rPr>
                <w:color w:val="000080"/>
                <w:sz w:val="28"/>
                <w:szCs w:val="28"/>
              </w:rPr>
            </w:pPr>
            <w:r w:rsidRPr="0066305D">
              <w:rPr>
                <w:color w:val="000080"/>
                <w:sz w:val="28"/>
                <w:szCs w:val="28"/>
              </w:rPr>
              <w:t>Laboratoires Hadath</w:t>
            </w:r>
          </w:p>
        </w:tc>
        <w:tc>
          <w:tcPr>
            <w:tcW w:w="4068" w:type="dxa"/>
          </w:tcPr>
          <w:p w:rsidR="00670934" w:rsidRPr="0066305D" w:rsidRDefault="00670934" w:rsidP="002F789B">
            <w:pPr>
              <w:rPr>
                <w:color w:val="000080"/>
                <w:sz w:val="28"/>
                <w:szCs w:val="28"/>
              </w:rPr>
            </w:pPr>
            <w:r w:rsidRPr="0066305D">
              <w:rPr>
                <w:color w:val="000080"/>
                <w:sz w:val="28"/>
                <w:szCs w:val="28"/>
              </w:rPr>
              <w:t xml:space="preserve">464403 </w:t>
            </w:r>
            <w:r>
              <w:rPr>
                <w:color w:val="000080"/>
                <w:sz w:val="28"/>
                <w:szCs w:val="28"/>
              </w:rPr>
              <w:t>–</w:t>
            </w:r>
            <w:r w:rsidRPr="0066305D">
              <w:rPr>
                <w:color w:val="000080"/>
                <w:sz w:val="28"/>
                <w:szCs w:val="28"/>
              </w:rPr>
              <w:t xml:space="preserve"> 462174</w:t>
            </w:r>
          </w:p>
        </w:tc>
      </w:tr>
      <w:tr w:rsidR="00670934" w:rsidRPr="00751589" w:rsidTr="002F789B">
        <w:tblPrEx>
          <w:tblLook w:val="00BF"/>
        </w:tblPrEx>
        <w:tc>
          <w:tcPr>
            <w:tcW w:w="4788" w:type="dxa"/>
          </w:tcPr>
          <w:p w:rsidR="00670934" w:rsidRPr="00751589" w:rsidRDefault="00670934" w:rsidP="002F789B">
            <w:pPr>
              <w:rPr>
                <w:color w:val="000080"/>
                <w:sz w:val="28"/>
                <w:szCs w:val="28"/>
                <w:lang w:val="fr-FR"/>
              </w:rPr>
            </w:pPr>
            <w:r w:rsidRPr="00751589">
              <w:rPr>
                <w:color w:val="000080"/>
                <w:sz w:val="28"/>
                <w:szCs w:val="28"/>
                <w:lang w:val="fr-FR"/>
              </w:rPr>
              <w:t>Clini – Lab SHL – Baabda – Centre Azar</w:t>
            </w:r>
          </w:p>
        </w:tc>
        <w:tc>
          <w:tcPr>
            <w:tcW w:w="4068" w:type="dxa"/>
          </w:tcPr>
          <w:p w:rsidR="00670934" w:rsidRDefault="00670934" w:rsidP="002F789B">
            <w:pPr>
              <w:rPr>
                <w:color w:val="000080"/>
                <w:sz w:val="28"/>
                <w:szCs w:val="28"/>
                <w:lang w:val="fr-FR"/>
              </w:rPr>
            </w:pPr>
            <w:r>
              <w:rPr>
                <w:color w:val="000080"/>
                <w:sz w:val="28"/>
                <w:szCs w:val="28"/>
                <w:lang w:val="fr-FR"/>
              </w:rPr>
              <w:t>956011 – 956012</w:t>
            </w:r>
          </w:p>
          <w:p w:rsidR="00670934" w:rsidRPr="00751589" w:rsidRDefault="00670934" w:rsidP="002F789B">
            <w:pPr>
              <w:rPr>
                <w:color w:val="000080"/>
                <w:sz w:val="28"/>
                <w:szCs w:val="28"/>
                <w:lang w:val="fr-FR"/>
              </w:rPr>
            </w:pPr>
          </w:p>
        </w:tc>
      </w:tr>
      <w:tr w:rsidR="00670934" w:rsidRPr="00751589" w:rsidTr="002F789B">
        <w:tblPrEx>
          <w:tblLook w:val="00BF"/>
        </w:tblPrEx>
        <w:tc>
          <w:tcPr>
            <w:tcW w:w="4788" w:type="dxa"/>
          </w:tcPr>
          <w:p w:rsidR="00670934" w:rsidRPr="00751589" w:rsidRDefault="00670934" w:rsidP="002F789B">
            <w:pPr>
              <w:rPr>
                <w:color w:val="000080"/>
                <w:sz w:val="28"/>
                <w:szCs w:val="28"/>
                <w:lang w:val="fr-FR"/>
              </w:rPr>
            </w:pPr>
            <w:r>
              <w:rPr>
                <w:color w:val="000080"/>
                <w:sz w:val="28"/>
                <w:szCs w:val="28"/>
                <w:lang w:val="fr-FR"/>
              </w:rPr>
              <w:t>Center Khaldeh D’analyses Medicales &amp; Radiologiques – Centre Khaldeh</w:t>
            </w:r>
          </w:p>
        </w:tc>
        <w:tc>
          <w:tcPr>
            <w:tcW w:w="4068" w:type="dxa"/>
          </w:tcPr>
          <w:p w:rsidR="00670934" w:rsidRDefault="00670934" w:rsidP="002F789B">
            <w:pPr>
              <w:rPr>
                <w:color w:val="000080"/>
                <w:sz w:val="28"/>
                <w:szCs w:val="28"/>
                <w:lang w:val="fr-FR"/>
              </w:rPr>
            </w:pPr>
            <w:r>
              <w:rPr>
                <w:color w:val="000080"/>
                <w:sz w:val="28"/>
                <w:szCs w:val="28"/>
                <w:lang w:val="fr-FR"/>
              </w:rPr>
              <w:t>801971 - 813223</w:t>
            </w:r>
          </w:p>
        </w:tc>
      </w:tr>
    </w:tbl>
    <w:p w:rsidR="00670934" w:rsidRDefault="00670934" w:rsidP="00670934">
      <w:pPr>
        <w:rPr>
          <w:b/>
          <w:bCs/>
          <w:color w:val="000000"/>
          <w:sz w:val="32"/>
          <w:szCs w:val="32"/>
          <w:lang w:val="fr-FR"/>
        </w:rPr>
      </w:pPr>
    </w:p>
    <w:p w:rsidR="00670934" w:rsidRDefault="00670934" w:rsidP="00670934">
      <w:pPr>
        <w:rPr>
          <w:b/>
          <w:bCs/>
          <w:color w:val="000000"/>
          <w:sz w:val="32"/>
          <w:szCs w:val="32"/>
          <w:lang w:val="fr-FR"/>
        </w:rPr>
      </w:pPr>
      <w:r>
        <w:rPr>
          <w:b/>
          <w:bCs/>
          <w:color w:val="000000"/>
          <w:sz w:val="32"/>
          <w:szCs w:val="32"/>
          <w:lang w:val="fr-FR"/>
        </w:rPr>
        <w:t>Code 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8"/>
        <w:gridCol w:w="4068"/>
      </w:tblGrid>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Laboratoires Pasteur pour Analyses Medicales – Kfarsaroun – Koura</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952 246</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Laboratoire El Koura</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950 715</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Laboratoire Khoury – Batroun</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740020</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 xml:space="preserve">Laboratoire Dr Albert Azar </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445455 - 236777</w:t>
            </w:r>
          </w:p>
        </w:tc>
      </w:tr>
    </w:tbl>
    <w:p w:rsidR="00670934" w:rsidRDefault="00670934" w:rsidP="00670934">
      <w:pPr>
        <w:rPr>
          <w:b/>
          <w:bCs/>
          <w:color w:val="000000"/>
          <w:sz w:val="32"/>
          <w:szCs w:val="32"/>
          <w:lang w:val="fr-FR"/>
        </w:rPr>
      </w:pPr>
    </w:p>
    <w:p w:rsidR="00670934" w:rsidRDefault="00670934" w:rsidP="00670934">
      <w:pPr>
        <w:rPr>
          <w:b/>
          <w:bCs/>
          <w:color w:val="000000"/>
          <w:sz w:val="32"/>
          <w:szCs w:val="32"/>
          <w:lang w:val="fr-FR"/>
        </w:rPr>
      </w:pPr>
      <w:r>
        <w:rPr>
          <w:b/>
          <w:bCs/>
          <w:color w:val="000000"/>
          <w:sz w:val="32"/>
          <w:szCs w:val="32"/>
          <w:lang w:val="fr-FR"/>
        </w:rPr>
        <w:lastRenderedPageBreak/>
        <w:t>Code 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8"/>
        <w:gridCol w:w="4068"/>
      </w:tblGrid>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World Medical Centers – Saida</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733 964</w:t>
            </w:r>
          </w:p>
        </w:tc>
      </w:tr>
    </w:tbl>
    <w:p w:rsidR="00670934" w:rsidRPr="0066305D" w:rsidRDefault="00670934" w:rsidP="00670934">
      <w:pPr>
        <w:rPr>
          <w:b/>
          <w:bCs/>
          <w:color w:val="000080"/>
          <w:sz w:val="32"/>
          <w:szCs w:val="32"/>
          <w:lang w:val="fr-FR"/>
        </w:rPr>
      </w:pPr>
    </w:p>
    <w:p w:rsidR="00670934" w:rsidRPr="00EE42FB" w:rsidRDefault="00670934" w:rsidP="00670934">
      <w:pPr>
        <w:rPr>
          <w:b/>
          <w:bCs/>
          <w:color w:val="000000"/>
          <w:sz w:val="32"/>
          <w:szCs w:val="32"/>
          <w:lang w:val="fr-FR"/>
        </w:rPr>
      </w:pPr>
      <w:r>
        <w:rPr>
          <w:b/>
          <w:bCs/>
          <w:color w:val="000000"/>
          <w:sz w:val="32"/>
          <w:szCs w:val="32"/>
          <w:lang w:val="fr-FR"/>
        </w:rPr>
        <w:t>Code 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068"/>
      </w:tblGrid>
      <w:tr w:rsidR="00670934" w:rsidRPr="0066305D" w:rsidTr="002F789B">
        <w:tc>
          <w:tcPr>
            <w:tcW w:w="4788" w:type="dxa"/>
          </w:tcPr>
          <w:p w:rsidR="00670934" w:rsidRPr="0066305D" w:rsidRDefault="00670934" w:rsidP="002F789B">
            <w:pPr>
              <w:rPr>
                <w:color w:val="000080"/>
                <w:sz w:val="28"/>
                <w:szCs w:val="28"/>
                <w:lang w:eastAsia="ja-JP"/>
              </w:rPr>
            </w:pPr>
            <w:smartTag w:uri="urn:schemas-microsoft-com:office:smarttags" w:element="place">
              <w:smartTag w:uri="urn:schemas-microsoft-com:office:smarttags" w:element="PlaceName">
                <w:r w:rsidRPr="0066305D">
                  <w:rPr>
                    <w:color w:val="000080"/>
                    <w:sz w:val="28"/>
                    <w:szCs w:val="28"/>
                  </w:rPr>
                  <w:t>Medical</w:t>
                </w:r>
              </w:smartTag>
              <w:r w:rsidRPr="0066305D">
                <w:rPr>
                  <w:color w:val="000080"/>
                  <w:sz w:val="28"/>
                  <w:szCs w:val="28"/>
                </w:rPr>
                <w:t xml:space="preserve"> </w:t>
              </w:r>
              <w:smartTag w:uri="urn:schemas-microsoft-com:office:smarttags" w:element="PlaceName">
                <w:r w:rsidRPr="0066305D">
                  <w:rPr>
                    <w:color w:val="000080"/>
                    <w:sz w:val="28"/>
                    <w:szCs w:val="28"/>
                  </w:rPr>
                  <w:t>Care</w:t>
                </w:r>
              </w:smartTag>
              <w:r w:rsidRPr="0066305D">
                <w:rPr>
                  <w:color w:val="000080"/>
                  <w:sz w:val="28"/>
                  <w:szCs w:val="28"/>
                </w:rPr>
                <w:t xml:space="preserve"> </w:t>
              </w:r>
              <w:smartTag w:uri="urn:schemas-microsoft-com:office:smarttags" w:element="PlaceType">
                <w:r w:rsidRPr="0066305D">
                  <w:rPr>
                    <w:color w:val="000080"/>
                    <w:sz w:val="28"/>
                    <w:szCs w:val="28"/>
                  </w:rPr>
                  <w:t>Center</w:t>
                </w:r>
              </w:smartTag>
            </w:smartTag>
            <w:r w:rsidRPr="0066305D">
              <w:rPr>
                <w:color w:val="000080"/>
                <w:sz w:val="28"/>
                <w:szCs w:val="28"/>
              </w:rPr>
              <w:t xml:space="preserve"> M.C.C.- Zahlé</w:t>
            </w:r>
          </w:p>
        </w:tc>
        <w:tc>
          <w:tcPr>
            <w:tcW w:w="4068" w:type="dxa"/>
          </w:tcPr>
          <w:p w:rsidR="00670934" w:rsidRPr="0066305D" w:rsidRDefault="00670934" w:rsidP="002F789B">
            <w:pPr>
              <w:rPr>
                <w:color w:val="000080"/>
                <w:sz w:val="28"/>
                <w:szCs w:val="28"/>
              </w:rPr>
            </w:pPr>
            <w:r w:rsidRPr="0066305D">
              <w:rPr>
                <w:color w:val="000080"/>
                <w:sz w:val="28"/>
                <w:szCs w:val="28"/>
              </w:rPr>
              <w:t>816 060 – 825 000</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Laboratoire Medical de la Bekaa -Zahle</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806015</w:t>
            </w:r>
          </w:p>
        </w:tc>
      </w:tr>
      <w:tr w:rsidR="00670934" w:rsidRPr="0066305D" w:rsidTr="002F789B">
        <w:tc>
          <w:tcPr>
            <w:tcW w:w="4788" w:type="dxa"/>
          </w:tcPr>
          <w:p w:rsidR="00670934" w:rsidRPr="0066305D" w:rsidRDefault="00670934" w:rsidP="002F789B">
            <w:pPr>
              <w:rPr>
                <w:color w:val="000080"/>
                <w:sz w:val="28"/>
                <w:szCs w:val="28"/>
                <w:lang w:val="fr-FR"/>
              </w:rPr>
            </w:pPr>
            <w:r w:rsidRPr="0066305D">
              <w:rPr>
                <w:color w:val="000080"/>
                <w:sz w:val="28"/>
                <w:szCs w:val="28"/>
                <w:lang w:val="fr-FR"/>
              </w:rPr>
              <w:t>Laboratoire Dr Raymond Khoury - Zahle</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802531</w:t>
            </w:r>
          </w:p>
        </w:tc>
      </w:tr>
      <w:tr w:rsidR="00670934" w:rsidRPr="0066305D" w:rsidTr="002F789B">
        <w:tc>
          <w:tcPr>
            <w:tcW w:w="4788" w:type="dxa"/>
          </w:tcPr>
          <w:p w:rsidR="00670934" w:rsidRPr="00670934" w:rsidRDefault="00670934" w:rsidP="002F789B">
            <w:pPr>
              <w:rPr>
                <w:color w:val="000080"/>
                <w:sz w:val="28"/>
                <w:szCs w:val="28"/>
              </w:rPr>
            </w:pPr>
            <w:r w:rsidRPr="00670934">
              <w:rPr>
                <w:color w:val="000080"/>
                <w:sz w:val="28"/>
                <w:szCs w:val="28"/>
              </w:rPr>
              <w:t>Al Ritad Medical Laboratories – Jeb Jennine</w:t>
            </w:r>
          </w:p>
        </w:tc>
        <w:tc>
          <w:tcPr>
            <w:tcW w:w="4068" w:type="dxa"/>
          </w:tcPr>
          <w:p w:rsidR="00670934" w:rsidRPr="0066305D" w:rsidRDefault="00670934" w:rsidP="002F789B">
            <w:pPr>
              <w:rPr>
                <w:color w:val="000080"/>
                <w:sz w:val="28"/>
                <w:szCs w:val="28"/>
                <w:lang w:val="fr-FR"/>
              </w:rPr>
            </w:pPr>
            <w:r w:rsidRPr="0066305D">
              <w:rPr>
                <w:color w:val="000080"/>
                <w:sz w:val="28"/>
                <w:szCs w:val="28"/>
                <w:lang w:val="fr-FR"/>
              </w:rPr>
              <w:t>6606940 - 264545</w:t>
            </w:r>
          </w:p>
        </w:tc>
      </w:tr>
    </w:tbl>
    <w:p w:rsidR="00670934" w:rsidRDefault="00670934" w:rsidP="00670934">
      <w:pPr>
        <w:rPr>
          <w:b/>
          <w:bCs/>
          <w:color w:val="000000"/>
          <w:sz w:val="32"/>
          <w:szCs w:val="32"/>
        </w:rPr>
      </w:pPr>
    </w:p>
    <w:p w:rsidR="00670934" w:rsidRDefault="00670934" w:rsidP="00670934">
      <w:pPr>
        <w:rPr>
          <w:b/>
          <w:bCs/>
          <w:color w:val="000000"/>
          <w:sz w:val="32"/>
          <w:szCs w:val="32"/>
        </w:rPr>
      </w:pPr>
      <w:r w:rsidRPr="00EE42FB">
        <w:rPr>
          <w:b/>
          <w:bCs/>
          <w:color w:val="000000"/>
          <w:sz w:val="32"/>
          <w:szCs w:val="32"/>
        </w:rPr>
        <w:t>Code 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3888"/>
      </w:tblGrid>
      <w:tr w:rsidR="00670934" w:rsidRPr="0066305D" w:rsidTr="002F789B">
        <w:tc>
          <w:tcPr>
            <w:tcW w:w="4968" w:type="dxa"/>
          </w:tcPr>
          <w:p w:rsidR="00670934" w:rsidRPr="0066305D" w:rsidRDefault="00670934" w:rsidP="002F789B">
            <w:pPr>
              <w:rPr>
                <w:color w:val="000080"/>
                <w:sz w:val="28"/>
                <w:szCs w:val="28"/>
                <w:lang w:val="fr-FR"/>
              </w:rPr>
            </w:pPr>
            <w:r w:rsidRPr="0066305D">
              <w:rPr>
                <w:color w:val="000080"/>
                <w:sz w:val="28"/>
                <w:szCs w:val="28"/>
                <w:lang w:val="fr-FR"/>
              </w:rPr>
              <w:t>Laboratoire Dr Wakim – Jounieh</w:t>
            </w:r>
          </w:p>
        </w:tc>
        <w:tc>
          <w:tcPr>
            <w:tcW w:w="3888" w:type="dxa"/>
          </w:tcPr>
          <w:p w:rsidR="00670934" w:rsidRPr="0066305D" w:rsidRDefault="00670934" w:rsidP="002F789B">
            <w:pPr>
              <w:rPr>
                <w:color w:val="000080"/>
                <w:sz w:val="28"/>
                <w:szCs w:val="28"/>
              </w:rPr>
            </w:pPr>
            <w:r w:rsidRPr="0066305D">
              <w:rPr>
                <w:color w:val="000080"/>
                <w:sz w:val="28"/>
                <w:szCs w:val="28"/>
                <w:lang w:val="fr-FR"/>
              </w:rPr>
              <w:t>916 806 – 934 353</w:t>
            </w:r>
          </w:p>
        </w:tc>
      </w:tr>
      <w:tr w:rsidR="00670934" w:rsidRPr="0066305D" w:rsidTr="002F789B">
        <w:tc>
          <w:tcPr>
            <w:tcW w:w="4968" w:type="dxa"/>
          </w:tcPr>
          <w:p w:rsidR="00670934" w:rsidRPr="0066305D" w:rsidRDefault="00670934" w:rsidP="002F789B">
            <w:pPr>
              <w:rPr>
                <w:color w:val="000080"/>
                <w:sz w:val="28"/>
                <w:szCs w:val="28"/>
              </w:rPr>
            </w:pPr>
            <w:r w:rsidRPr="0066305D">
              <w:rPr>
                <w:color w:val="000080"/>
                <w:sz w:val="28"/>
                <w:szCs w:val="28"/>
              </w:rPr>
              <w:t>Centre Jounieh de Radiologie</w:t>
            </w:r>
          </w:p>
        </w:tc>
        <w:tc>
          <w:tcPr>
            <w:tcW w:w="3888" w:type="dxa"/>
          </w:tcPr>
          <w:p w:rsidR="00670934" w:rsidRPr="0066305D" w:rsidRDefault="00670934" w:rsidP="002F789B">
            <w:pPr>
              <w:rPr>
                <w:color w:val="000080"/>
                <w:sz w:val="28"/>
                <w:szCs w:val="28"/>
              </w:rPr>
            </w:pPr>
            <w:r w:rsidRPr="0066305D">
              <w:rPr>
                <w:color w:val="000080"/>
                <w:sz w:val="28"/>
                <w:szCs w:val="28"/>
              </w:rPr>
              <w:t>917 260 – 915 207 – 934 680</w:t>
            </w:r>
          </w:p>
        </w:tc>
      </w:tr>
      <w:tr w:rsidR="00670934" w:rsidRPr="0066305D" w:rsidTr="002F789B">
        <w:tc>
          <w:tcPr>
            <w:tcW w:w="4968" w:type="dxa"/>
          </w:tcPr>
          <w:p w:rsidR="00670934" w:rsidRPr="0066305D" w:rsidRDefault="00670934" w:rsidP="002F789B">
            <w:pPr>
              <w:jc w:val="both"/>
              <w:rPr>
                <w:color w:val="000080"/>
                <w:sz w:val="28"/>
                <w:szCs w:val="28"/>
                <w:lang w:val="fr-FR"/>
              </w:rPr>
            </w:pPr>
            <w:r w:rsidRPr="0066305D">
              <w:rPr>
                <w:color w:val="000080"/>
                <w:sz w:val="28"/>
                <w:szCs w:val="28"/>
                <w:lang w:val="fr-FR"/>
              </w:rPr>
              <w:t>Centre de Biologie Moléculaire et Polyvalente - Christ Roi - Adonis</w:t>
            </w:r>
          </w:p>
        </w:tc>
        <w:tc>
          <w:tcPr>
            <w:tcW w:w="3888" w:type="dxa"/>
          </w:tcPr>
          <w:p w:rsidR="00670934" w:rsidRPr="0066305D" w:rsidRDefault="00670934" w:rsidP="002F789B">
            <w:pPr>
              <w:rPr>
                <w:color w:val="000080"/>
                <w:sz w:val="28"/>
                <w:szCs w:val="28"/>
                <w:lang w:val="fr-FR"/>
              </w:rPr>
            </w:pPr>
          </w:p>
          <w:p w:rsidR="00670934" w:rsidRPr="0066305D" w:rsidRDefault="00670934" w:rsidP="002F789B">
            <w:pPr>
              <w:rPr>
                <w:color w:val="000080"/>
                <w:sz w:val="28"/>
                <w:szCs w:val="28"/>
                <w:lang w:val="fr-FR"/>
              </w:rPr>
            </w:pPr>
            <w:r w:rsidRPr="0066305D">
              <w:rPr>
                <w:color w:val="000080"/>
                <w:sz w:val="28"/>
                <w:szCs w:val="28"/>
                <w:lang w:val="fr-FR"/>
              </w:rPr>
              <w:t>225 282</w:t>
            </w:r>
          </w:p>
        </w:tc>
      </w:tr>
      <w:tr w:rsidR="00670934" w:rsidRPr="0066305D" w:rsidTr="002F789B">
        <w:tc>
          <w:tcPr>
            <w:tcW w:w="4968" w:type="dxa"/>
          </w:tcPr>
          <w:p w:rsidR="00670934" w:rsidRPr="0066305D" w:rsidRDefault="00670934" w:rsidP="002F789B">
            <w:pPr>
              <w:rPr>
                <w:color w:val="000080"/>
                <w:sz w:val="28"/>
                <w:szCs w:val="28"/>
                <w:lang w:val="fr-FR"/>
              </w:rPr>
            </w:pPr>
            <w:r w:rsidRPr="0066305D">
              <w:rPr>
                <w:color w:val="000080"/>
                <w:sz w:val="28"/>
                <w:szCs w:val="28"/>
                <w:lang w:val="fr-FR"/>
              </w:rPr>
              <w:t>Centre Ste Thérèse - Jounieh</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642 784 - 5</w:t>
            </w:r>
          </w:p>
        </w:tc>
      </w:tr>
      <w:tr w:rsidR="00670934" w:rsidRPr="0066305D" w:rsidTr="002F789B">
        <w:tc>
          <w:tcPr>
            <w:tcW w:w="4968" w:type="dxa"/>
          </w:tcPr>
          <w:p w:rsidR="00670934" w:rsidRPr="0066305D" w:rsidRDefault="00670934" w:rsidP="002F789B">
            <w:pPr>
              <w:rPr>
                <w:b/>
                <w:bCs/>
                <w:color w:val="000080"/>
                <w:sz w:val="32"/>
                <w:szCs w:val="32"/>
                <w:lang w:val="fr-FR"/>
              </w:rPr>
            </w:pPr>
            <w:r w:rsidRPr="0066305D">
              <w:rPr>
                <w:color w:val="000080"/>
                <w:sz w:val="28"/>
                <w:szCs w:val="28"/>
                <w:lang w:val="fr-FR"/>
              </w:rPr>
              <w:t>Laboratoire Dr Elie Taleb-Jounieh</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830031-831318</w:t>
            </w:r>
          </w:p>
        </w:tc>
      </w:tr>
      <w:tr w:rsidR="00670934" w:rsidRPr="0066305D" w:rsidTr="002F789B">
        <w:tc>
          <w:tcPr>
            <w:tcW w:w="4968" w:type="dxa"/>
          </w:tcPr>
          <w:p w:rsidR="00670934" w:rsidRPr="0066305D" w:rsidRDefault="00670934" w:rsidP="002F789B">
            <w:pPr>
              <w:rPr>
                <w:b/>
                <w:bCs/>
                <w:color w:val="000080"/>
                <w:sz w:val="32"/>
                <w:szCs w:val="32"/>
                <w:lang w:val="fr-FR"/>
              </w:rPr>
            </w:pPr>
            <w:r w:rsidRPr="0066305D">
              <w:rPr>
                <w:color w:val="000080"/>
                <w:sz w:val="28"/>
                <w:szCs w:val="28"/>
                <w:lang w:val="fr-FR"/>
              </w:rPr>
              <w:t>Laboratoire Vividal -</w:t>
            </w:r>
            <w:r w:rsidRPr="0066305D">
              <w:rPr>
                <w:b/>
                <w:bCs/>
                <w:color w:val="000080"/>
                <w:sz w:val="32"/>
                <w:szCs w:val="32"/>
                <w:lang w:val="fr-FR"/>
              </w:rPr>
              <w:t xml:space="preserve"> </w:t>
            </w:r>
            <w:r w:rsidRPr="0066305D">
              <w:rPr>
                <w:color w:val="000080"/>
                <w:sz w:val="28"/>
                <w:szCs w:val="28"/>
                <w:lang w:val="fr-FR"/>
              </w:rPr>
              <w:t>Maameltein</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636 735 – 643 552</w:t>
            </w:r>
          </w:p>
        </w:tc>
      </w:tr>
      <w:tr w:rsidR="00670934" w:rsidRPr="0066305D" w:rsidTr="002F789B">
        <w:tc>
          <w:tcPr>
            <w:tcW w:w="4968" w:type="dxa"/>
          </w:tcPr>
          <w:p w:rsidR="00670934" w:rsidRPr="0066305D" w:rsidRDefault="00670934" w:rsidP="002F789B">
            <w:pPr>
              <w:rPr>
                <w:color w:val="000080"/>
                <w:sz w:val="28"/>
                <w:szCs w:val="28"/>
                <w:lang w:val="fr-FR"/>
              </w:rPr>
            </w:pPr>
            <w:r w:rsidRPr="0066305D">
              <w:rPr>
                <w:color w:val="000080"/>
                <w:sz w:val="28"/>
                <w:szCs w:val="28"/>
                <w:lang w:val="fr-FR"/>
              </w:rPr>
              <w:t>Laboratoire Med Lab-Zouk-Center Meziara</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211 548-215 612</w:t>
            </w:r>
          </w:p>
        </w:tc>
      </w:tr>
      <w:tr w:rsidR="00670934" w:rsidRPr="0066305D" w:rsidTr="002F789B">
        <w:tc>
          <w:tcPr>
            <w:tcW w:w="4968" w:type="dxa"/>
          </w:tcPr>
          <w:p w:rsidR="00670934" w:rsidRPr="0066305D" w:rsidRDefault="00670934" w:rsidP="002F789B">
            <w:pPr>
              <w:rPr>
                <w:color w:val="000080"/>
                <w:sz w:val="28"/>
                <w:szCs w:val="28"/>
                <w:lang w:val="fr-FR"/>
              </w:rPr>
            </w:pPr>
            <w:r w:rsidRPr="0066305D">
              <w:rPr>
                <w:color w:val="000080"/>
                <w:sz w:val="28"/>
                <w:szCs w:val="28"/>
                <w:lang w:val="fr-FR"/>
              </w:rPr>
              <w:t>USEM Maameltein</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853 005-03/089 289</w:t>
            </w:r>
          </w:p>
        </w:tc>
      </w:tr>
      <w:tr w:rsidR="00670934" w:rsidRPr="0066305D" w:rsidTr="002F789B">
        <w:tc>
          <w:tcPr>
            <w:tcW w:w="4968" w:type="dxa"/>
          </w:tcPr>
          <w:p w:rsidR="00670934" w:rsidRPr="0066305D" w:rsidRDefault="00670934" w:rsidP="002F789B">
            <w:pPr>
              <w:rPr>
                <w:color w:val="000080"/>
                <w:sz w:val="28"/>
                <w:szCs w:val="28"/>
                <w:lang w:val="fr-FR"/>
              </w:rPr>
            </w:pPr>
            <w:r w:rsidRPr="0066305D">
              <w:rPr>
                <w:color w:val="000080"/>
                <w:sz w:val="28"/>
                <w:szCs w:val="28"/>
                <w:lang w:val="fr-FR"/>
              </w:rPr>
              <w:t>Laboratoire Dr.Saliba D’analyses Medcales-Jbeil</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946 849-03/638 324</w:t>
            </w:r>
          </w:p>
        </w:tc>
      </w:tr>
      <w:tr w:rsidR="00670934" w:rsidRPr="0066305D" w:rsidTr="002F789B">
        <w:tc>
          <w:tcPr>
            <w:tcW w:w="4968" w:type="dxa"/>
          </w:tcPr>
          <w:p w:rsidR="00670934" w:rsidRPr="0066305D" w:rsidRDefault="00670934" w:rsidP="002F789B">
            <w:pPr>
              <w:rPr>
                <w:color w:val="000080"/>
                <w:sz w:val="28"/>
                <w:szCs w:val="28"/>
                <w:lang w:val="fr-FR"/>
              </w:rPr>
            </w:pPr>
            <w:r w:rsidRPr="0066305D">
              <w:rPr>
                <w:color w:val="000080"/>
                <w:sz w:val="28"/>
                <w:szCs w:val="28"/>
                <w:lang w:val="fr-FR"/>
              </w:rPr>
              <w:t>Laboratoire Dr.Amm-Jbeil</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540 290-541 478</w:t>
            </w:r>
          </w:p>
        </w:tc>
      </w:tr>
      <w:tr w:rsidR="00670934" w:rsidRPr="0066305D" w:rsidTr="002F789B">
        <w:tc>
          <w:tcPr>
            <w:tcW w:w="4968" w:type="dxa"/>
          </w:tcPr>
          <w:p w:rsidR="00670934" w:rsidRPr="0066305D" w:rsidRDefault="00670934" w:rsidP="002F789B">
            <w:pPr>
              <w:rPr>
                <w:color w:val="000080"/>
                <w:sz w:val="28"/>
                <w:szCs w:val="28"/>
                <w:lang w:val="fr-FR"/>
              </w:rPr>
            </w:pPr>
            <w:r w:rsidRPr="0066305D">
              <w:rPr>
                <w:color w:val="000080"/>
                <w:sz w:val="28"/>
                <w:szCs w:val="28"/>
                <w:lang w:val="fr-FR"/>
              </w:rPr>
              <w:t>Services Diagnostic d’analyses Medicales (Dr.Akiki &amp; Boulos)-Jbeil</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943 370-942 490-541 000</w:t>
            </w:r>
          </w:p>
        </w:tc>
      </w:tr>
      <w:tr w:rsidR="00670934" w:rsidRPr="0066305D" w:rsidTr="002F789B">
        <w:tc>
          <w:tcPr>
            <w:tcW w:w="4968" w:type="dxa"/>
          </w:tcPr>
          <w:p w:rsidR="00670934" w:rsidRPr="0066305D" w:rsidRDefault="00670934" w:rsidP="002F789B">
            <w:pPr>
              <w:rPr>
                <w:color w:val="000080"/>
                <w:sz w:val="28"/>
                <w:szCs w:val="28"/>
                <w:lang w:val="fr-FR"/>
              </w:rPr>
            </w:pPr>
            <w:r w:rsidRPr="0066305D">
              <w:rPr>
                <w:color w:val="000080"/>
                <w:sz w:val="28"/>
                <w:szCs w:val="28"/>
                <w:lang w:val="fr-FR"/>
              </w:rPr>
              <w:t>Wolrd Medical Centers-Zouk</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224 012</w:t>
            </w:r>
          </w:p>
        </w:tc>
      </w:tr>
      <w:tr w:rsidR="00670934" w:rsidRPr="0066305D" w:rsidTr="002F789B">
        <w:tc>
          <w:tcPr>
            <w:tcW w:w="4968" w:type="dxa"/>
          </w:tcPr>
          <w:p w:rsidR="00670934" w:rsidRPr="0066305D" w:rsidRDefault="00670934" w:rsidP="002F789B">
            <w:pPr>
              <w:rPr>
                <w:color w:val="000080"/>
                <w:sz w:val="28"/>
                <w:szCs w:val="28"/>
                <w:lang w:val="fr-FR"/>
              </w:rPr>
            </w:pPr>
            <w:r w:rsidRPr="0066305D">
              <w:rPr>
                <w:color w:val="000080"/>
                <w:sz w:val="28"/>
                <w:szCs w:val="28"/>
                <w:lang w:val="fr-FR"/>
              </w:rPr>
              <w:t>Lab &amp; Test - Zouk Mekayel</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224975-224012</w:t>
            </w:r>
          </w:p>
        </w:tc>
      </w:tr>
      <w:tr w:rsidR="00670934" w:rsidRPr="0066305D" w:rsidTr="002F789B">
        <w:tc>
          <w:tcPr>
            <w:tcW w:w="4968" w:type="dxa"/>
          </w:tcPr>
          <w:p w:rsidR="00670934" w:rsidRPr="0066305D" w:rsidRDefault="00670934" w:rsidP="002F789B">
            <w:pPr>
              <w:rPr>
                <w:color w:val="000080"/>
                <w:sz w:val="28"/>
                <w:szCs w:val="28"/>
                <w:lang w:val="fr-FR"/>
              </w:rPr>
            </w:pPr>
            <w:r>
              <w:rPr>
                <w:color w:val="000080"/>
                <w:sz w:val="28"/>
                <w:szCs w:val="28"/>
                <w:lang w:val="fr-FR"/>
              </w:rPr>
              <w:t>Luxur</w:t>
            </w:r>
            <w:r w:rsidRPr="0066305D">
              <w:rPr>
                <w:color w:val="000080"/>
                <w:sz w:val="28"/>
                <w:szCs w:val="28"/>
                <w:lang w:val="fr-FR"/>
              </w:rPr>
              <w:t>ious Laboratory – jounieh</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933588</w:t>
            </w:r>
          </w:p>
        </w:tc>
      </w:tr>
      <w:tr w:rsidR="00670934" w:rsidRPr="0066305D" w:rsidTr="002F789B">
        <w:tc>
          <w:tcPr>
            <w:tcW w:w="4968" w:type="dxa"/>
          </w:tcPr>
          <w:p w:rsidR="00670934" w:rsidRPr="00670934" w:rsidRDefault="00670934" w:rsidP="002F789B">
            <w:pPr>
              <w:rPr>
                <w:color w:val="000080"/>
                <w:sz w:val="28"/>
                <w:szCs w:val="28"/>
              </w:rPr>
            </w:pPr>
            <w:r w:rsidRPr="00670934">
              <w:rPr>
                <w:color w:val="000080"/>
                <w:sz w:val="28"/>
                <w:szCs w:val="28"/>
              </w:rPr>
              <w:t>Centre Medical St Paul – Jbeil</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541891 – 542891</w:t>
            </w:r>
          </w:p>
        </w:tc>
      </w:tr>
      <w:tr w:rsidR="00670934" w:rsidRPr="0066305D" w:rsidTr="002F789B">
        <w:tc>
          <w:tcPr>
            <w:tcW w:w="4968" w:type="dxa"/>
          </w:tcPr>
          <w:p w:rsidR="00670934" w:rsidRPr="00670934" w:rsidRDefault="00670934" w:rsidP="002F789B">
            <w:pPr>
              <w:rPr>
                <w:color w:val="000080"/>
                <w:sz w:val="28"/>
                <w:szCs w:val="28"/>
              </w:rPr>
            </w:pPr>
            <w:r w:rsidRPr="00670934">
              <w:rPr>
                <w:color w:val="000080"/>
                <w:sz w:val="28"/>
                <w:szCs w:val="28"/>
              </w:rPr>
              <w:t>Elite Medical Center – Zouk Mosbeh</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211955 – 211917</w:t>
            </w:r>
          </w:p>
        </w:tc>
      </w:tr>
      <w:tr w:rsidR="00670934" w:rsidRPr="0066305D" w:rsidTr="002F789B">
        <w:tc>
          <w:tcPr>
            <w:tcW w:w="4968" w:type="dxa"/>
          </w:tcPr>
          <w:p w:rsidR="00670934" w:rsidRPr="0066305D" w:rsidRDefault="00670934" w:rsidP="002F789B">
            <w:pPr>
              <w:rPr>
                <w:color w:val="000080"/>
                <w:sz w:val="28"/>
                <w:szCs w:val="28"/>
                <w:lang w:val="fr-FR"/>
              </w:rPr>
            </w:pPr>
            <w:r w:rsidRPr="0066305D">
              <w:rPr>
                <w:color w:val="000080"/>
                <w:sz w:val="28"/>
                <w:szCs w:val="28"/>
                <w:lang w:val="fr-FR"/>
              </w:rPr>
              <w:t>Memerlab – Sarba</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636236 – 636436</w:t>
            </w:r>
          </w:p>
        </w:tc>
      </w:tr>
      <w:tr w:rsidR="00670934" w:rsidRPr="0066305D" w:rsidTr="002F789B">
        <w:tc>
          <w:tcPr>
            <w:tcW w:w="4968" w:type="dxa"/>
          </w:tcPr>
          <w:p w:rsidR="00670934" w:rsidRPr="0066305D" w:rsidRDefault="00670934" w:rsidP="002F789B">
            <w:pPr>
              <w:rPr>
                <w:color w:val="000080"/>
                <w:sz w:val="28"/>
                <w:szCs w:val="28"/>
                <w:lang w:val="fr-FR"/>
              </w:rPr>
            </w:pPr>
            <w:r w:rsidRPr="0066305D">
              <w:rPr>
                <w:color w:val="000080"/>
                <w:sz w:val="28"/>
                <w:szCs w:val="28"/>
                <w:lang w:val="fr-FR"/>
              </w:rPr>
              <w:t>Laboratoire St Rock – Rayfoun</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951233 – 952689</w:t>
            </w:r>
          </w:p>
        </w:tc>
      </w:tr>
      <w:tr w:rsidR="00670934" w:rsidRPr="0066305D" w:rsidTr="002F789B">
        <w:tc>
          <w:tcPr>
            <w:tcW w:w="4968" w:type="dxa"/>
          </w:tcPr>
          <w:p w:rsidR="00670934" w:rsidRPr="0066305D" w:rsidRDefault="00670934" w:rsidP="002F789B">
            <w:pPr>
              <w:rPr>
                <w:color w:val="000080"/>
                <w:sz w:val="28"/>
                <w:szCs w:val="28"/>
                <w:lang w:val="fr-FR"/>
              </w:rPr>
            </w:pPr>
            <w:r w:rsidRPr="0066305D">
              <w:rPr>
                <w:color w:val="000080"/>
                <w:sz w:val="28"/>
                <w:szCs w:val="28"/>
                <w:lang w:val="fr-FR"/>
              </w:rPr>
              <w:t>Sarba Medical Laboratory – Sarba</w:t>
            </w:r>
          </w:p>
        </w:tc>
        <w:tc>
          <w:tcPr>
            <w:tcW w:w="3888" w:type="dxa"/>
          </w:tcPr>
          <w:p w:rsidR="00670934" w:rsidRPr="0066305D" w:rsidRDefault="00670934" w:rsidP="002F789B">
            <w:pPr>
              <w:rPr>
                <w:color w:val="000080"/>
                <w:sz w:val="28"/>
                <w:szCs w:val="28"/>
                <w:lang w:val="fr-FR"/>
              </w:rPr>
            </w:pPr>
            <w:r w:rsidRPr="0066305D">
              <w:rPr>
                <w:color w:val="000080"/>
                <w:sz w:val="28"/>
                <w:szCs w:val="28"/>
                <w:lang w:val="fr-FR"/>
              </w:rPr>
              <w:t xml:space="preserve">638881 </w:t>
            </w:r>
            <w:r>
              <w:rPr>
                <w:color w:val="000080"/>
                <w:sz w:val="28"/>
                <w:szCs w:val="28"/>
                <w:lang w:val="fr-FR"/>
              </w:rPr>
              <w:t>–</w:t>
            </w:r>
            <w:r w:rsidRPr="0066305D">
              <w:rPr>
                <w:color w:val="000080"/>
                <w:sz w:val="28"/>
                <w:szCs w:val="28"/>
                <w:lang w:val="fr-FR"/>
              </w:rPr>
              <w:t xml:space="preserve"> 638882</w:t>
            </w:r>
          </w:p>
        </w:tc>
      </w:tr>
      <w:tr w:rsidR="00670934" w:rsidRPr="0066305D" w:rsidTr="002F789B">
        <w:tc>
          <w:tcPr>
            <w:tcW w:w="4968" w:type="dxa"/>
          </w:tcPr>
          <w:p w:rsidR="00670934" w:rsidRPr="0066305D" w:rsidRDefault="00670934" w:rsidP="002F789B">
            <w:pPr>
              <w:rPr>
                <w:color w:val="000080"/>
                <w:sz w:val="28"/>
                <w:szCs w:val="28"/>
                <w:lang w:val="fr-FR"/>
              </w:rPr>
            </w:pPr>
            <w:r>
              <w:rPr>
                <w:color w:val="000080"/>
                <w:sz w:val="28"/>
                <w:szCs w:val="28"/>
                <w:lang w:val="fr-FR"/>
              </w:rPr>
              <w:t>Nawfal Medical Corporation – Jbeil</w:t>
            </w:r>
          </w:p>
        </w:tc>
        <w:tc>
          <w:tcPr>
            <w:tcW w:w="3888" w:type="dxa"/>
          </w:tcPr>
          <w:p w:rsidR="00670934" w:rsidRPr="0066305D" w:rsidRDefault="00670934" w:rsidP="002F789B">
            <w:pPr>
              <w:rPr>
                <w:color w:val="000080"/>
                <w:sz w:val="28"/>
                <w:szCs w:val="28"/>
                <w:lang w:val="fr-FR"/>
              </w:rPr>
            </w:pPr>
            <w:r>
              <w:rPr>
                <w:color w:val="000080"/>
                <w:sz w:val="28"/>
                <w:szCs w:val="28"/>
                <w:lang w:val="fr-FR"/>
              </w:rPr>
              <w:t>543888 - 949453</w:t>
            </w:r>
          </w:p>
        </w:tc>
      </w:tr>
    </w:tbl>
    <w:p w:rsidR="00670934" w:rsidRPr="00156A46" w:rsidRDefault="00670934" w:rsidP="00670934">
      <w:pPr>
        <w:rPr>
          <w:lang w:val="fr-FR"/>
        </w:rPr>
      </w:pPr>
    </w:p>
    <w:sectPr w:rsidR="00670934" w:rsidRPr="00156A46" w:rsidSect="00493A3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02" w:rsidRDefault="009B7B02">
      <w:r>
        <w:separator/>
      </w:r>
    </w:p>
  </w:endnote>
  <w:endnote w:type="continuationSeparator" w:id="0">
    <w:p w:rsidR="009B7B02" w:rsidRDefault="009B7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1C" w:rsidRDefault="00F02156" w:rsidP="00032C24">
    <w:pPr>
      <w:pStyle w:val="Footer"/>
      <w:framePr w:wrap="around" w:vAnchor="text" w:hAnchor="margin" w:xAlign="right" w:y="1"/>
      <w:rPr>
        <w:rStyle w:val="PageNumber"/>
      </w:rPr>
    </w:pPr>
    <w:r>
      <w:rPr>
        <w:rStyle w:val="PageNumber"/>
      </w:rPr>
      <w:fldChar w:fldCharType="begin"/>
    </w:r>
    <w:r w:rsidR="0046661C">
      <w:rPr>
        <w:rStyle w:val="PageNumber"/>
      </w:rPr>
      <w:instrText xml:space="preserve">PAGE  </w:instrText>
    </w:r>
    <w:r>
      <w:rPr>
        <w:rStyle w:val="PageNumber"/>
      </w:rPr>
      <w:fldChar w:fldCharType="end"/>
    </w:r>
  </w:p>
  <w:p w:rsidR="0046661C" w:rsidRDefault="0046661C" w:rsidP="00032C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1C" w:rsidRDefault="00F02156" w:rsidP="00032C24">
    <w:pPr>
      <w:pStyle w:val="Footer"/>
      <w:framePr w:wrap="around" w:vAnchor="text" w:hAnchor="margin" w:xAlign="right" w:y="1"/>
      <w:rPr>
        <w:rStyle w:val="PageNumber"/>
      </w:rPr>
    </w:pPr>
    <w:r>
      <w:rPr>
        <w:rStyle w:val="PageNumber"/>
      </w:rPr>
      <w:fldChar w:fldCharType="begin"/>
    </w:r>
    <w:r w:rsidR="0046661C">
      <w:rPr>
        <w:rStyle w:val="PageNumber"/>
      </w:rPr>
      <w:instrText xml:space="preserve">PAGE  </w:instrText>
    </w:r>
    <w:r>
      <w:rPr>
        <w:rStyle w:val="PageNumber"/>
      </w:rPr>
      <w:fldChar w:fldCharType="separate"/>
    </w:r>
    <w:r w:rsidR="006F01D5">
      <w:rPr>
        <w:rStyle w:val="PageNumber"/>
        <w:noProof/>
      </w:rPr>
      <w:t>18</w:t>
    </w:r>
    <w:r>
      <w:rPr>
        <w:rStyle w:val="PageNumber"/>
      </w:rPr>
      <w:fldChar w:fldCharType="end"/>
    </w:r>
  </w:p>
  <w:p w:rsidR="0046661C" w:rsidRDefault="0046661C" w:rsidP="00032C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02" w:rsidRDefault="009B7B02">
      <w:r>
        <w:separator/>
      </w:r>
    </w:p>
  </w:footnote>
  <w:footnote w:type="continuationSeparator" w:id="0">
    <w:p w:rsidR="009B7B02" w:rsidRDefault="009B7B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C0B85"/>
    <w:multiLevelType w:val="hybridMultilevel"/>
    <w:tmpl w:val="D7F21310"/>
    <w:lvl w:ilvl="0" w:tplc="76A28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B644E"/>
    <w:multiLevelType w:val="hybridMultilevel"/>
    <w:tmpl w:val="51DCF608"/>
    <w:lvl w:ilvl="0" w:tplc="58B473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7E48F7"/>
    <w:multiLevelType w:val="hybridMultilevel"/>
    <w:tmpl w:val="CA42EA42"/>
    <w:lvl w:ilvl="0" w:tplc="8A845330">
      <w:start w:val="1"/>
      <w:numFmt w:val="decimal"/>
      <w:lvlText w:val="%1-"/>
      <w:lvlJc w:val="left"/>
      <w:pPr>
        <w:ind w:left="1788" w:hanging="360"/>
      </w:pPr>
      <w:rPr>
        <w:rFonts w:ascii="Times New Roman" w:eastAsia="Times New Roman" w:hAnsi="Times New Roman" w:cs="Times New Roman"/>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
    <w:nsid w:val="341557C4"/>
    <w:multiLevelType w:val="hybridMultilevel"/>
    <w:tmpl w:val="460250A0"/>
    <w:lvl w:ilvl="0" w:tplc="02EC66EE">
      <w:start w:val="1"/>
      <w:numFmt w:val="arabicAlpha"/>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34501F5"/>
    <w:multiLevelType w:val="hybridMultilevel"/>
    <w:tmpl w:val="10BEAE70"/>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F247E9"/>
    <w:multiLevelType w:val="hybridMultilevel"/>
    <w:tmpl w:val="0B68EB06"/>
    <w:lvl w:ilvl="0" w:tplc="A2A8AAC6">
      <w:start w:val="1"/>
      <w:numFmt w:val="arabicAlpha"/>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EEC740B"/>
    <w:multiLevelType w:val="hybridMultilevel"/>
    <w:tmpl w:val="5EA8E278"/>
    <w:lvl w:ilvl="0" w:tplc="2A70621C">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7">
    <w:nsid w:val="66064B7A"/>
    <w:multiLevelType w:val="hybridMultilevel"/>
    <w:tmpl w:val="58FAEA1E"/>
    <w:lvl w:ilvl="0" w:tplc="AA3C694C">
      <w:start w:val="4"/>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4E76E5"/>
    <w:multiLevelType w:val="hybridMultilevel"/>
    <w:tmpl w:val="10AACC5E"/>
    <w:lvl w:ilvl="0" w:tplc="AA3C69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3A186B"/>
    <w:multiLevelType w:val="multilevel"/>
    <w:tmpl w:val="F2DEC5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8"/>
  </w:num>
  <w:num w:numId="5">
    <w:abstractNumId w:val="3"/>
  </w:num>
  <w:num w:numId="6">
    <w:abstractNumId w:val="9"/>
  </w:num>
  <w:num w:numId="7">
    <w:abstractNumId w:val="7"/>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032C24"/>
    <w:rsid w:val="000068C2"/>
    <w:rsid w:val="0001013D"/>
    <w:rsid w:val="00032C24"/>
    <w:rsid w:val="00033848"/>
    <w:rsid w:val="0009204C"/>
    <w:rsid w:val="000E17BA"/>
    <w:rsid w:val="00142901"/>
    <w:rsid w:val="001C170A"/>
    <w:rsid w:val="001D1640"/>
    <w:rsid w:val="001D7954"/>
    <w:rsid w:val="002244F2"/>
    <w:rsid w:val="002C43DB"/>
    <w:rsid w:val="002F789B"/>
    <w:rsid w:val="003227DB"/>
    <w:rsid w:val="00352237"/>
    <w:rsid w:val="00353E35"/>
    <w:rsid w:val="00363896"/>
    <w:rsid w:val="003B4D14"/>
    <w:rsid w:val="004239AA"/>
    <w:rsid w:val="0046661C"/>
    <w:rsid w:val="0049054D"/>
    <w:rsid w:val="00493A3E"/>
    <w:rsid w:val="004A73B4"/>
    <w:rsid w:val="004D454D"/>
    <w:rsid w:val="005C0B99"/>
    <w:rsid w:val="00601E7A"/>
    <w:rsid w:val="00670934"/>
    <w:rsid w:val="006A7116"/>
    <w:rsid w:val="006F01D5"/>
    <w:rsid w:val="00703C60"/>
    <w:rsid w:val="00722C61"/>
    <w:rsid w:val="00741C24"/>
    <w:rsid w:val="007D191F"/>
    <w:rsid w:val="008B7E6D"/>
    <w:rsid w:val="008D1E6A"/>
    <w:rsid w:val="009169C3"/>
    <w:rsid w:val="0093634D"/>
    <w:rsid w:val="00941703"/>
    <w:rsid w:val="009661D5"/>
    <w:rsid w:val="00992FFF"/>
    <w:rsid w:val="00994EBB"/>
    <w:rsid w:val="009B7B02"/>
    <w:rsid w:val="00A169D3"/>
    <w:rsid w:val="00B06F60"/>
    <w:rsid w:val="00B65C01"/>
    <w:rsid w:val="00B95047"/>
    <w:rsid w:val="00BA65EB"/>
    <w:rsid w:val="00BC4472"/>
    <w:rsid w:val="00C74898"/>
    <w:rsid w:val="00D17244"/>
    <w:rsid w:val="00DD60DC"/>
    <w:rsid w:val="00DD7B9C"/>
    <w:rsid w:val="00EC6A1E"/>
    <w:rsid w:val="00EE21DA"/>
    <w:rsid w:val="00EE289E"/>
    <w:rsid w:val="00F02156"/>
    <w:rsid w:val="00F40D04"/>
    <w:rsid w:val="00FB0B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C24"/>
    <w:rPr>
      <w:sz w:val="24"/>
      <w:szCs w:val="24"/>
    </w:rPr>
  </w:style>
  <w:style w:type="paragraph" w:styleId="Heading1">
    <w:name w:val="heading 1"/>
    <w:basedOn w:val="Normal"/>
    <w:next w:val="Normal"/>
    <w:link w:val="Heading1Char"/>
    <w:qFormat/>
    <w:rsid w:val="000068C2"/>
    <w:pPr>
      <w:keepNext/>
      <w:jc w:val="center"/>
      <w:outlineLvl w:val="0"/>
    </w:pPr>
    <w:rPr>
      <w:b/>
      <w:bCs/>
      <w:sz w:val="32"/>
      <w:szCs w:val="32"/>
    </w:rPr>
  </w:style>
  <w:style w:type="paragraph" w:styleId="Heading2">
    <w:name w:val="heading 2"/>
    <w:basedOn w:val="Normal"/>
    <w:next w:val="Normal"/>
    <w:link w:val="Heading2Char"/>
    <w:unhideWhenUsed/>
    <w:qFormat/>
    <w:rsid w:val="000068C2"/>
    <w:pPr>
      <w:keepNext/>
      <w:outlineLvl w:val="1"/>
    </w:pPr>
    <w:rPr>
      <w:sz w:val="28"/>
      <w:szCs w:val="28"/>
    </w:rPr>
  </w:style>
  <w:style w:type="paragraph" w:styleId="Heading4">
    <w:name w:val="heading 4"/>
    <w:basedOn w:val="Normal"/>
    <w:next w:val="Normal"/>
    <w:link w:val="Heading4Char"/>
    <w:unhideWhenUsed/>
    <w:qFormat/>
    <w:rsid w:val="000068C2"/>
    <w:pPr>
      <w:keepNext/>
      <w:outlineLvl w:val="3"/>
    </w:pPr>
    <w:rPr>
      <w:rFonts w:ascii="Lucida Handwriting" w:hAnsi="Lucida Handwriting"/>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2C24"/>
    <w:pPr>
      <w:tabs>
        <w:tab w:val="center" w:pos="4320"/>
        <w:tab w:val="right" w:pos="8640"/>
      </w:tabs>
    </w:pPr>
  </w:style>
  <w:style w:type="character" w:styleId="PageNumber">
    <w:name w:val="page number"/>
    <w:basedOn w:val="DefaultParagraphFont"/>
    <w:rsid w:val="00032C24"/>
  </w:style>
  <w:style w:type="character" w:customStyle="1" w:styleId="Heading1Char">
    <w:name w:val="Heading 1 Char"/>
    <w:link w:val="Heading1"/>
    <w:rsid w:val="000068C2"/>
    <w:rPr>
      <w:b/>
      <w:bCs/>
      <w:sz w:val="32"/>
      <w:szCs w:val="32"/>
    </w:rPr>
  </w:style>
  <w:style w:type="character" w:customStyle="1" w:styleId="Heading2Char">
    <w:name w:val="Heading 2 Char"/>
    <w:link w:val="Heading2"/>
    <w:rsid w:val="000068C2"/>
    <w:rPr>
      <w:sz w:val="28"/>
      <w:szCs w:val="28"/>
    </w:rPr>
  </w:style>
  <w:style w:type="character" w:customStyle="1" w:styleId="Heading4Char">
    <w:name w:val="Heading 4 Char"/>
    <w:link w:val="Heading4"/>
    <w:rsid w:val="000068C2"/>
    <w:rPr>
      <w:rFonts w:ascii="Lucida Handwriting" w:hAnsi="Lucida Handwriting"/>
      <w:b/>
      <w:bCs/>
    </w:rPr>
  </w:style>
  <w:style w:type="paragraph" w:styleId="Title">
    <w:name w:val="Title"/>
    <w:basedOn w:val="Normal"/>
    <w:link w:val="TitleChar"/>
    <w:qFormat/>
    <w:rsid w:val="000068C2"/>
    <w:pPr>
      <w:jc w:val="center"/>
    </w:pPr>
    <w:rPr>
      <w:b/>
      <w:bCs/>
      <w:sz w:val="36"/>
      <w:szCs w:val="36"/>
      <w:u w:val="single"/>
    </w:rPr>
  </w:style>
  <w:style w:type="character" w:customStyle="1" w:styleId="TitleChar">
    <w:name w:val="Title Char"/>
    <w:link w:val="Title"/>
    <w:rsid w:val="000068C2"/>
    <w:rPr>
      <w:b/>
      <w:bCs/>
      <w:sz w:val="36"/>
      <w:szCs w:val="36"/>
      <w:u w:val="single"/>
    </w:rPr>
  </w:style>
  <w:style w:type="paragraph" w:styleId="BalloonText">
    <w:name w:val="Balloon Text"/>
    <w:basedOn w:val="Normal"/>
    <w:link w:val="BalloonTextChar"/>
    <w:rsid w:val="008D1E6A"/>
    <w:rPr>
      <w:rFonts w:ascii="Tahoma" w:hAnsi="Tahoma" w:cs="Tahoma"/>
      <w:sz w:val="16"/>
      <w:szCs w:val="16"/>
    </w:rPr>
  </w:style>
  <w:style w:type="character" w:customStyle="1" w:styleId="BalloonTextChar">
    <w:name w:val="Balloon Text Char"/>
    <w:link w:val="BalloonText"/>
    <w:rsid w:val="008D1E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97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7183</Words>
  <Characters>40946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عـقـد ضـمـان اسـتـشـفـاء</vt:lpstr>
    </vt:vector>
  </TitlesOfParts>
  <Company>The Capital</Company>
  <LinksUpToDate>false</LinksUpToDate>
  <CharactersWithSpaces>48033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عـقـد ضـمـان اسـتـشـفـاء</dc:title>
  <dc:creator>Therese Chaaya</dc:creator>
  <cp:lastModifiedBy>Michel Tabet</cp:lastModifiedBy>
  <cp:revision>6</cp:revision>
  <cp:lastPrinted>2019-05-07T06:46:00Z</cp:lastPrinted>
  <dcterms:created xsi:type="dcterms:W3CDTF">2019-05-03T05:26:00Z</dcterms:created>
  <dcterms:modified xsi:type="dcterms:W3CDTF">2019-05-07T06:47:00Z</dcterms:modified>
</cp:coreProperties>
</file>